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0DB87" w14:textId="77777777" w:rsidR="0090510F" w:rsidRPr="00D44790" w:rsidRDefault="0090510F" w:rsidP="0090510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4790">
        <w:rPr>
          <w:rFonts w:ascii="Times New Roman" w:hAnsi="Times New Roman" w:cs="Times New Roman"/>
          <w:b/>
          <w:bCs/>
          <w:sz w:val="28"/>
          <w:szCs w:val="28"/>
        </w:rPr>
        <w:t>SPÄTNÁ VÄZBA ŠTUDENTOV 202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D44790">
        <w:rPr>
          <w:rFonts w:ascii="Times New Roman" w:hAnsi="Times New Roman" w:cs="Times New Roman"/>
          <w:b/>
          <w:bCs/>
          <w:sz w:val="28"/>
          <w:szCs w:val="28"/>
        </w:rPr>
        <w:t>/202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14:paraId="03A27521" w14:textId="21405CB4" w:rsidR="0090510F" w:rsidRPr="00D44790" w:rsidRDefault="0090510F" w:rsidP="0090510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4790">
        <w:rPr>
          <w:rFonts w:ascii="Times New Roman" w:hAnsi="Times New Roman" w:cs="Times New Roman"/>
          <w:b/>
          <w:bCs/>
          <w:sz w:val="28"/>
          <w:szCs w:val="28"/>
        </w:rPr>
        <w:t>ŠP Politológia  – I.</w:t>
      </w:r>
      <w:r w:rsidR="0060690E">
        <w:rPr>
          <w:rFonts w:ascii="Times New Roman" w:hAnsi="Times New Roman" w:cs="Times New Roman"/>
          <w:b/>
          <w:bCs/>
          <w:sz w:val="28"/>
          <w:szCs w:val="28"/>
        </w:rPr>
        <w:t xml:space="preserve"> a II.</w:t>
      </w:r>
      <w:r w:rsidRPr="00D44790">
        <w:rPr>
          <w:rFonts w:ascii="Times New Roman" w:hAnsi="Times New Roman" w:cs="Times New Roman"/>
          <w:b/>
          <w:bCs/>
          <w:sz w:val="28"/>
          <w:szCs w:val="28"/>
        </w:rPr>
        <w:t xml:space="preserve"> stupeň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0A74377A" w14:textId="43D5056C" w:rsidR="0090510F" w:rsidRDefault="00004BEB" w:rsidP="00004BEB">
      <w:pPr>
        <w:tabs>
          <w:tab w:val="left" w:pos="9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058DA075" w14:textId="32483751" w:rsidR="00004BEB" w:rsidRPr="00004BEB" w:rsidRDefault="00004BEB" w:rsidP="00004BEB">
      <w:pPr>
        <w:tabs>
          <w:tab w:val="left" w:pos="950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004BEB">
        <w:rPr>
          <w:rFonts w:ascii="Times New Roman" w:hAnsi="Times New Roman" w:cs="Times New Roman"/>
          <w:b/>
          <w:bCs/>
          <w:sz w:val="28"/>
          <w:szCs w:val="28"/>
        </w:rPr>
        <w:t>I. stupeň</w:t>
      </w:r>
    </w:p>
    <w:tbl>
      <w:tblPr>
        <w:tblW w:w="79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0"/>
        <w:gridCol w:w="1660"/>
        <w:gridCol w:w="1660"/>
      </w:tblGrid>
      <w:tr w:rsidR="0090510F" w:rsidRPr="0090510F" w14:paraId="6CE33F95" w14:textId="77777777" w:rsidTr="00004BEB">
        <w:trPr>
          <w:trHeight w:val="260"/>
        </w:trPr>
        <w:tc>
          <w:tcPr>
            <w:tcW w:w="4640" w:type="dxa"/>
            <w:shd w:val="clear" w:color="000000" w:fill="DDDDDD"/>
            <w:noWrap/>
            <w:vAlign w:val="bottom"/>
            <w:hideMark/>
          </w:tcPr>
          <w:p w14:paraId="1AA27E13" w14:textId="77777777" w:rsidR="0090510F" w:rsidRPr="0090510F" w:rsidRDefault="0090510F" w:rsidP="009051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sk-SK"/>
                <w14:ligatures w14:val="none"/>
              </w:rPr>
            </w:pPr>
            <w:r w:rsidRPr="0090510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sk-SK"/>
                <w14:ligatures w14:val="none"/>
              </w:rPr>
              <w:t>Predmet</w:t>
            </w:r>
          </w:p>
        </w:tc>
        <w:tc>
          <w:tcPr>
            <w:tcW w:w="1660" w:type="dxa"/>
            <w:shd w:val="clear" w:color="000000" w:fill="DDDDDD"/>
            <w:noWrap/>
            <w:vAlign w:val="bottom"/>
            <w:hideMark/>
          </w:tcPr>
          <w:p w14:paraId="66CB56CC" w14:textId="77777777" w:rsidR="0090510F" w:rsidRPr="0090510F" w:rsidRDefault="0090510F" w:rsidP="009051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sk-SK"/>
                <w14:ligatures w14:val="none"/>
              </w:rPr>
            </w:pPr>
            <w:r w:rsidRPr="0090510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sk-SK"/>
                <w14:ligatures w14:val="none"/>
              </w:rPr>
              <w:t>Odpovede</w:t>
            </w:r>
          </w:p>
        </w:tc>
        <w:tc>
          <w:tcPr>
            <w:tcW w:w="1660" w:type="dxa"/>
            <w:shd w:val="clear" w:color="000000" w:fill="DDDDDD"/>
            <w:noWrap/>
            <w:vAlign w:val="bottom"/>
            <w:hideMark/>
          </w:tcPr>
          <w:p w14:paraId="21CDBD48" w14:textId="77777777" w:rsidR="0090510F" w:rsidRPr="0090510F" w:rsidRDefault="0090510F" w:rsidP="009051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sk-SK"/>
                <w14:ligatures w14:val="none"/>
              </w:rPr>
            </w:pPr>
            <w:r w:rsidRPr="0090510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sk-SK"/>
                <w14:ligatures w14:val="none"/>
              </w:rPr>
              <w:t>Priemer</w:t>
            </w:r>
          </w:p>
        </w:tc>
      </w:tr>
      <w:tr w:rsidR="0090510F" w:rsidRPr="0090510F" w14:paraId="4D1096DF" w14:textId="77777777" w:rsidTr="00004BEB">
        <w:trPr>
          <w:trHeight w:val="250"/>
        </w:trPr>
        <w:tc>
          <w:tcPr>
            <w:tcW w:w="4640" w:type="dxa"/>
            <w:shd w:val="clear" w:color="auto" w:fill="auto"/>
            <w:noWrap/>
            <w:vAlign w:val="bottom"/>
            <w:hideMark/>
          </w:tcPr>
          <w:p w14:paraId="650B1B75" w14:textId="77777777" w:rsidR="0090510F" w:rsidRPr="0090510F" w:rsidRDefault="0090510F" w:rsidP="0090510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90510F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Základy sociológie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762939BB" w14:textId="77777777" w:rsidR="0090510F" w:rsidRPr="0090510F" w:rsidRDefault="0090510F" w:rsidP="0090510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90510F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37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2698C028" w14:textId="77777777" w:rsidR="0090510F" w:rsidRPr="0090510F" w:rsidRDefault="0090510F" w:rsidP="0090510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90510F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1,16</w:t>
            </w:r>
          </w:p>
        </w:tc>
      </w:tr>
      <w:tr w:rsidR="0090510F" w:rsidRPr="0090510F" w14:paraId="56FE19E0" w14:textId="77777777" w:rsidTr="00004BEB">
        <w:trPr>
          <w:trHeight w:val="250"/>
        </w:trPr>
        <w:tc>
          <w:tcPr>
            <w:tcW w:w="4640" w:type="dxa"/>
            <w:shd w:val="clear" w:color="auto" w:fill="auto"/>
            <w:noWrap/>
            <w:vAlign w:val="bottom"/>
            <w:hideMark/>
          </w:tcPr>
          <w:p w14:paraId="1078C8C6" w14:textId="77777777" w:rsidR="0090510F" w:rsidRPr="0090510F" w:rsidRDefault="0090510F" w:rsidP="0090510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90510F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Anglický jazyk 2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04BB0CA8" w14:textId="77777777" w:rsidR="0090510F" w:rsidRPr="0090510F" w:rsidRDefault="0090510F" w:rsidP="0090510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90510F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19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16E12967" w14:textId="77777777" w:rsidR="0090510F" w:rsidRPr="0090510F" w:rsidRDefault="0090510F" w:rsidP="0090510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90510F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1,11</w:t>
            </w:r>
          </w:p>
        </w:tc>
      </w:tr>
      <w:tr w:rsidR="0090510F" w:rsidRPr="0090510F" w14:paraId="78D2AC28" w14:textId="77777777" w:rsidTr="00004BEB">
        <w:trPr>
          <w:trHeight w:val="250"/>
        </w:trPr>
        <w:tc>
          <w:tcPr>
            <w:tcW w:w="4640" w:type="dxa"/>
            <w:shd w:val="clear" w:color="auto" w:fill="auto"/>
            <w:noWrap/>
            <w:vAlign w:val="bottom"/>
            <w:hideMark/>
          </w:tcPr>
          <w:p w14:paraId="6D338ED3" w14:textId="77777777" w:rsidR="0090510F" w:rsidRPr="0090510F" w:rsidRDefault="0090510F" w:rsidP="0090510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90510F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Anglický jazyk 4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6DFB166E" w14:textId="77777777" w:rsidR="0090510F" w:rsidRPr="0090510F" w:rsidRDefault="0090510F" w:rsidP="0090510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90510F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19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54987BD0" w14:textId="77777777" w:rsidR="0090510F" w:rsidRPr="0090510F" w:rsidRDefault="0090510F" w:rsidP="0090510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90510F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1,21</w:t>
            </w:r>
          </w:p>
        </w:tc>
      </w:tr>
      <w:tr w:rsidR="0090510F" w:rsidRPr="0090510F" w14:paraId="1A327D5A" w14:textId="77777777" w:rsidTr="00004BEB">
        <w:trPr>
          <w:trHeight w:val="250"/>
        </w:trPr>
        <w:tc>
          <w:tcPr>
            <w:tcW w:w="4640" w:type="dxa"/>
            <w:shd w:val="clear" w:color="auto" w:fill="auto"/>
            <w:noWrap/>
            <w:vAlign w:val="bottom"/>
            <w:hideMark/>
          </w:tcPr>
          <w:p w14:paraId="45237351" w14:textId="77777777" w:rsidR="0090510F" w:rsidRPr="0090510F" w:rsidRDefault="0090510F" w:rsidP="0090510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90510F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História a štruktúra európskej integrácie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7C0BBCC5" w14:textId="77777777" w:rsidR="0090510F" w:rsidRPr="0090510F" w:rsidRDefault="0090510F" w:rsidP="0090510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90510F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19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6955C34E" w14:textId="77777777" w:rsidR="0090510F" w:rsidRPr="0090510F" w:rsidRDefault="0090510F" w:rsidP="0090510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90510F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1,53</w:t>
            </w:r>
          </w:p>
        </w:tc>
      </w:tr>
      <w:tr w:rsidR="0090510F" w:rsidRPr="0090510F" w14:paraId="78EB122D" w14:textId="77777777" w:rsidTr="00004BEB">
        <w:trPr>
          <w:trHeight w:val="250"/>
        </w:trPr>
        <w:tc>
          <w:tcPr>
            <w:tcW w:w="4640" w:type="dxa"/>
            <w:shd w:val="clear" w:color="auto" w:fill="auto"/>
            <w:noWrap/>
            <w:vAlign w:val="bottom"/>
            <w:hideMark/>
          </w:tcPr>
          <w:p w14:paraId="1DFF9C65" w14:textId="77777777" w:rsidR="0090510F" w:rsidRPr="0090510F" w:rsidRDefault="0090510F" w:rsidP="0090510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90510F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Politický systém Slovenskej republiky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721F9918" w14:textId="77777777" w:rsidR="0090510F" w:rsidRPr="0090510F" w:rsidRDefault="0090510F" w:rsidP="0090510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90510F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38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414115B8" w14:textId="77777777" w:rsidR="0090510F" w:rsidRPr="0090510F" w:rsidRDefault="0090510F" w:rsidP="0090510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90510F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1,21</w:t>
            </w:r>
          </w:p>
        </w:tc>
      </w:tr>
      <w:tr w:rsidR="0090510F" w:rsidRPr="0090510F" w14:paraId="4A5E115C" w14:textId="77777777" w:rsidTr="00004BEB">
        <w:trPr>
          <w:trHeight w:val="250"/>
        </w:trPr>
        <w:tc>
          <w:tcPr>
            <w:tcW w:w="4640" w:type="dxa"/>
            <w:shd w:val="clear" w:color="auto" w:fill="auto"/>
            <w:noWrap/>
            <w:vAlign w:val="bottom"/>
            <w:hideMark/>
          </w:tcPr>
          <w:p w14:paraId="6D253C7C" w14:textId="77777777" w:rsidR="0090510F" w:rsidRPr="0090510F" w:rsidRDefault="0090510F" w:rsidP="0090510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90510F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Metodika tvorby odborného textu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488E4FDE" w14:textId="77777777" w:rsidR="0090510F" w:rsidRPr="0090510F" w:rsidRDefault="0090510F" w:rsidP="0090510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90510F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38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169AC401" w14:textId="77777777" w:rsidR="0090510F" w:rsidRPr="0090510F" w:rsidRDefault="0090510F" w:rsidP="0090510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90510F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1,08</w:t>
            </w:r>
          </w:p>
        </w:tc>
      </w:tr>
      <w:tr w:rsidR="0090510F" w:rsidRPr="0090510F" w14:paraId="3496A6A5" w14:textId="77777777" w:rsidTr="00004BEB">
        <w:trPr>
          <w:trHeight w:val="250"/>
        </w:trPr>
        <w:tc>
          <w:tcPr>
            <w:tcW w:w="4640" w:type="dxa"/>
            <w:shd w:val="clear" w:color="auto" w:fill="auto"/>
            <w:noWrap/>
            <w:vAlign w:val="bottom"/>
            <w:hideMark/>
          </w:tcPr>
          <w:p w14:paraId="15CCDCB4" w14:textId="77777777" w:rsidR="0090510F" w:rsidRPr="0090510F" w:rsidRDefault="0090510F" w:rsidP="0090510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90510F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Dejiny sociálno-politického myslenia 2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6F3B968B" w14:textId="77777777" w:rsidR="0090510F" w:rsidRPr="0090510F" w:rsidRDefault="0090510F" w:rsidP="0090510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90510F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19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5C0B3254" w14:textId="77777777" w:rsidR="0090510F" w:rsidRPr="0090510F" w:rsidRDefault="0090510F" w:rsidP="0090510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90510F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1,21</w:t>
            </w:r>
          </w:p>
        </w:tc>
      </w:tr>
      <w:tr w:rsidR="0090510F" w:rsidRPr="0090510F" w14:paraId="674CE881" w14:textId="77777777" w:rsidTr="00004BEB">
        <w:trPr>
          <w:trHeight w:val="250"/>
        </w:trPr>
        <w:tc>
          <w:tcPr>
            <w:tcW w:w="4640" w:type="dxa"/>
            <w:shd w:val="clear" w:color="auto" w:fill="auto"/>
            <w:noWrap/>
            <w:vAlign w:val="bottom"/>
            <w:hideMark/>
          </w:tcPr>
          <w:p w14:paraId="1283D186" w14:textId="77777777" w:rsidR="0090510F" w:rsidRPr="0090510F" w:rsidRDefault="0090510F" w:rsidP="0090510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90510F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Verejná správa a verejná politika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6609C364" w14:textId="77777777" w:rsidR="0090510F" w:rsidRPr="0090510F" w:rsidRDefault="0090510F" w:rsidP="0090510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90510F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38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1F99B8A2" w14:textId="77777777" w:rsidR="0090510F" w:rsidRPr="0090510F" w:rsidRDefault="0090510F" w:rsidP="0090510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90510F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1,26</w:t>
            </w:r>
          </w:p>
        </w:tc>
      </w:tr>
      <w:tr w:rsidR="0090510F" w:rsidRPr="0090510F" w14:paraId="5D24D67F" w14:textId="77777777" w:rsidTr="00004BEB">
        <w:trPr>
          <w:trHeight w:val="250"/>
        </w:trPr>
        <w:tc>
          <w:tcPr>
            <w:tcW w:w="4640" w:type="dxa"/>
            <w:shd w:val="clear" w:color="auto" w:fill="auto"/>
            <w:noWrap/>
            <w:vAlign w:val="bottom"/>
            <w:hideMark/>
          </w:tcPr>
          <w:p w14:paraId="0C808BE9" w14:textId="77777777" w:rsidR="0090510F" w:rsidRPr="0090510F" w:rsidRDefault="0090510F" w:rsidP="0090510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90510F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Komunálna politika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3A842477" w14:textId="77777777" w:rsidR="0090510F" w:rsidRPr="0090510F" w:rsidRDefault="0090510F" w:rsidP="0090510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90510F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19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7A77B342" w14:textId="77777777" w:rsidR="0090510F" w:rsidRPr="0090510F" w:rsidRDefault="0090510F" w:rsidP="0090510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90510F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1,16</w:t>
            </w:r>
          </w:p>
        </w:tc>
      </w:tr>
      <w:tr w:rsidR="0090510F" w:rsidRPr="0090510F" w14:paraId="30BBEF9D" w14:textId="77777777" w:rsidTr="00004BEB">
        <w:trPr>
          <w:trHeight w:val="250"/>
        </w:trPr>
        <w:tc>
          <w:tcPr>
            <w:tcW w:w="4640" w:type="dxa"/>
            <w:shd w:val="clear" w:color="auto" w:fill="auto"/>
            <w:noWrap/>
            <w:vAlign w:val="bottom"/>
            <w:hideMark/>
          </w:tcPr>
          <w:p w14:paraId="6945B926" w14:textId="77777777" w:rsidR="0090510F" w:rsidRPr="0090510F" w:rsidRDefault="0090510F" w:rsidP="0090510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90510F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Medzinárodné organizácie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32DCE00A" w14:textId="77777777" w:rsidR="0090510F" w:rsidRPr="0090510F" w:rsidRDefault="0090510F" w:rsidP="0090510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90510F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19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5E8BB56D" w14:textId="77777777" w:rsidR="0090510F" w:rsidRPr="0090510F" w:rsidRDefault="0090510F" w:rsidP="0090510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90510F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1,16</w:t>
            </w:r>
          </w:p>
        </w:tc>
      </w:tr>
      <w:tr w:rsidR="0090510F" w:rsidRPr="0090510F" w14:paraId="04976915" w14:textId="77777777" w:rsidTr="00004BEB">
        <w:trPr>
          <w:trHeight w:val="250"/>
        </w:trPr>
        <w:tc>
          <w:tcPr>
            <w:tcW w:w="4640" w:type="dxa"/>
            <w:shd w:val="clear" w:color="auto" w:fill="auto"/>
            <w:noWrap/>
            <w:vAlign w:val="bottom"/>
            <w:hideMark/>
          </w:tcPr>
          <w:p w14:paraId="34E42BC8" w14:textId="77777777" w:rsidR="0090510F" w:rsidRPr="0090510F" w:rsidRDefault="0090510F" w:rsidP="0090510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90510F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Odborná prax 2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30707804" w14:textId="77777777" w:rsidR="0090510F" w:rsidRPr="0090510F" w:rsidRDefault="0090510F" w:rsidP="0090510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90510F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19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65B8FB8E" w14:textId="77777777" w:rsidR="0090510F" w:rsidRPr="0090510F" w:rsidRDefault="0090510F" w:rsidP="0090510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90510F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1,00</w:t>
            </w:r>
          </w:p>
        </w:tc>
      </w:tr>
      <w:tr w:rsidR="0090510F" w:rsidRPr="0090510F" w14:paraId="420D9B17" w14:textId="77777777" w:rsidTr="00004BEB">
        <w:trPr>
          <w:trHeight w:val="250"/>
        </w:trPr>
        <w:tc>
          <w:tcPr>
            <w:tcW w:w="4640" w:type="dxa"/>
            <w:shd w:val="clear" w:color="auto" w:fill="auto"/>
            <w:noWrap/>
            <w:vAlign w:val="bottom"/>
            <w:hideMark/>
          </w:tcPr>
          <w:p w14:paraId="3FA6ECB9" w14:textId="77777777" w:rsidR="0090510F" w:rsidRPr="0090510F" w:rsidRDefault="0090510F" w:rsidP="0090510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90510F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Riešenie medzinárodných konfliktov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01D4417D" w14:textId="77777777" w:rsidR="0090510F" w:rsidRPr="0090510F" w:rsidRDefault="0090510F" w:rsidP="0090510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90510F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19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46E10870" w14:textId="77777777" w:rsidR="0090510F" w:rsidRPr="0090510F" w:rsidRDefault="0090510F" w:rsidP="0090510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90510F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1,26</w:t>
            </w:r>
          </w:p>
        </w:tc>
      </w:tr>
      <w:tr w:rsidR="0090510F" w:rsidRPr="0090510F" w14:paraId="69DCD2B5" w14:textId="77777777" w:rsidTr="00004BEB">
        <w:trPr>
          <w:trHeight w:val="250"/>
        </w:trPr>
        <w:tc>
          <w:tcPr>
            <w:tcW w:w="4640" w:type="dxa"/>
            <w:shd w:val="clear" w:color="auto" w:fill="auto"/>
            <w:noWrap/>
            <w:vAlign w:val="bottom"/>
            <w:hideMark/>
          </w:tcPr>
          <w:p w14:paraId="1F038924" w14:textId="77777777" w:rsidR="0090510F" w:rsidRPr="0090510F" w:rsidRDefault="0090510F" w:rsidP="0090510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90510F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Aktuálne otázky európskej politiky 1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65B0DE00" w14:textId="77777777" w:rsidR="0090510F" w:rsidRPr="0090510F" w:rsidRDefault="0090510F" w:rsidP="0090510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90510F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19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4D41A17B" w14:textId="77777777" w:rsidR="0090510F" w:rsidRPr="0090510F" w:rsidRDefault="0090510F" w:rsidP="0090510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90510F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1,16</w:t>
            </w:r>
          </w:p>
        </w:tc>
      </w:tr>
      <w:tr w:rsidR="0090510F" w:rsidRPr="0090510F" w14:paraId="735E8C09" w14:textId="77777777" w:rsidTr="00004BEB">
        <w:trPr>
          <w:trHeight w:val="250"/>
        </w:trPr>
        <w:tc>
          <w:tcPr>
            <w:tcW w:w="4640" w:type="dxa"/>
            <w:shd w:val="clear" w:color="auto" w:fill="auto"/>
            <w:noWrap/>
            <w:vAlign w:val="bottom"/>
            <w:hideMark/>
          </w:tcPr>
          <w:p w14:paraId="578C6097" w14:textId="77777777" w:rsidR="0090510F" w:rsidRPr="0090510F" w:rsidRDefault="0090510F" w:rsidP="0090510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90510F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Aktuálne otázky politiky SR 4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3F625DD8" w14:textId="77777777" w:rsidR="0090510F" w:rsidRPr="0090510F" w:rsidRDefault="0090510F" w:rsidP="0090510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90510F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19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3BB6EAE8" w14:textId="77777777" w:rsidR="0090510F" w:rsidRPr="0090510F" w:rsidRDefault="0090510F" w:rsidP="0090510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90510F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1,42</w:t>
            </w:r>
          </w:p>
        </w:tc>
      </w:tr>
      <w:tr w:rsidR="0090510F" w:rsidRPr="0090510F" w14:paraId="4A8CDDE6" w14:textId="77777777" w:rsidTr="00004BEB">
        <w:trPr>
          <w:trHeight w:val="250"/>
        </w:trPr>
        <w:tc>
          <w:tcPr>
            <w:tcW w:w="4640" w:type="dxa"/>
            <w:shd w:val="clear" w:color="auto" w:fill="auto"/>
            <w:noWrap/>
            <w:vAlign w:val="bottom"/>
            <w:hideMark/>
          </w:tcPr>
          <w:p w14:paraId="0D2F3999" w14:textId="77777777" w:rsidR="0090510F" w:rsidRPr="0090510F" w:rsidRDefault="0090510F" w:rsidP="0090510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90510F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Totalitné režimy v 20. storočí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67C14DAA" w14:textId="77777777" w:rsidR="0090510F" w:rsidRPr="0090510F" w:rsidRDefault="0090510F" w:rsidP="0090510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90510F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19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7DCD5D9A" w14:textId="77777777" w:rsidR="0090510F" w:rsidRPr="0090510F" w:rsidRDefault="0090510F" w:rsidP="0090510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90510F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1,84</w:t>
            </w:r>
          </w:p>
        </w:tc>
      </w:tr>
      <w:tr w:rsidR="0090510F" w:rsidRPr="0090510F" w14:paraId="37A3DE9D" w14:textId="77777777" w:rsidTr="00004BEB">
        <w:trPr>
          <w:trHeight w:val="250"/>
        </w:trPr>
        <w:tc>
          <w:tcPr>
            <w:tcW w:w="4640" w:type="dxa"/>
            <w:shd w:val="clear" w:color="auto" w:fill="auto"/>
            <w:noWrap/>
            <w:vAlign w:val="bottom"/>
            <w:hideMark/>
          </w:tcPr>
          <w:p w14:paraId="19298B43" w14:textId="77777777" w:rsidR="0090510F" w:rsidRPr="0090510F" w:rsidRDefault="0090510F" w:rsidP="0090510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90510F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Vznik národov a národných štátov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69D0407C" w14:textId="77777777" w:rsidR="0090510F" w:rsidRPr="0090510F" w:rsidRDefault="0090510F" w:rsidP="0090510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90510F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19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7546C942" w14:textId="77777777" w:rsidR="0090510F" w:rsidRPr="0090510F" w:rsidRDefault="0090510F" w:rsidP="0090510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90510F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1,11</w:t>
            </w:r>
          </w:p>
        </w:tc>
      </w:tr>
      <w:tr w:rsidR="0090510F" w:rsidRPr="0090510F" w14:paraId="6CB930A1" w14:textId="77777777" w:rsidTr="00004BEB">
        <w:trPr>
          <w:trHeight w:val="250"/>
        </w:trPr>
        <w:tc>
          <w:tcPr>
            <w:tcW w:w="4640" w:type="dxa"/>
            <w:shd w:val="clear" w:color="auto" w:fill="auto"/>
            <w:noWrap/>
            <w:vAlign w:val="bottom"/>
            <w:hideMark/>
          </w:tcPr>
          <w:p w14:paraId="24A00DC5" w14:textId="77777777" w:rsidR="0090510F" w:rsidRPr="0090510F" w:rsidRDefault="0090510F" w:rsidP="0090510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90510F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Základy sociológie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2B3D0527" w14:textId="77777777" w:rsidR="0090510F" w:rsidRPr="0090510F" w:rsidRDefault="0090510F" w:rsidP="0090510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90510F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68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5EFB60B0" w14:textId="77777777" w:rsidR="0090510F" w:rsidRPr="0090510F" w:rsidRDefault="0090510F" w:rsidP="0090510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90510F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1,09</w:t>
            </w:r>
          </w:p>
        </w:tc>
      </w:tr>
      <w:tr w:rsidR="0090510F" w:rsidRPr="0090510F" w14:paraId="75186C98" w14:textId="77777777" w:rsidTr="00004BEB">
        <w:trPr>
          <w:trHeight w:val="250"/>
        </w:trPr>
        <w:tc>
          <w:tcPr>
            <w:tcW w:w="4640" w:type="dxa"/>
            <w:shd w:val="clear" w:color="auto" w:fill="auto"/>
            <w:noWrap/>
            <w:vAlign w:val="bottom"/>
            <w:hideMark/>
          </w:tcPr>
          <w:p w14:paraId="178B7186" w14:textId="77777777" w:rsidR="0090510F" w:rsidRPr="0090510F" w:rsidRDefault="0090510F" w:rsidP="0090510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90510F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Anglický jazyk 2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5B8EDDD9" w14:textId="77777777" w:rsidR="0090510F" w:rsidRPr="0090510F" w:rsidRDefault="0090510F" w:rsidP="0090510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90510F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56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12E1A234" w14:textId="77777777" w:rsidR="0090510F" w:rsidRPr="0090510F" w:rsidRDefault="0090510F" w:rsidP="0090510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90510F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1,30</w:t>
            </w:r>
          </w:p>
        </w:tc>
      </w:tr>
      <w:tr w:rsidR="0090510F" w:rsidRPr="0090510F" w14:paraId="0D256B12" w14:textId="77777777" w:rsidTr="00004BEB">
        <w:trPr>
          <w:trHeight w:val="250"/>
        </w:trPr>
        <w:tc>
          <w:tcPr>
            <w:tcW w:w="4640" w:type="dxa"/>
            <w:shd w:val="clear" w:color="auto" w:fill="auto"/>
            <w:noWrap/>
            <w:vAlign w:val="bottom"/>
            <w:hideMark/>
          </w:tcPr>
          <w:p w14:paraId="450AFCE7" w14:textId="77777777" w:rsidR="0090510F" w:rsidRPr="0090510F" w:rsidRDefault="0090510F" w:rsidP="0090510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90510F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Kolokvium aktualít IV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51950328" w14:textId="77777777" w:rsidR="0090510F" w:rsidRPr="0090510F" w:rsidRDefault="0090510F" w:rsidP="0090510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90510F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1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5CA6FC2E" w14:textId="77777777" w:rsidR="0090510F" w:rsidRPr="0090510F" w:rsidRDefault="0090510F" w:rsidP="0090510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90510F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2,00</w:t>
            </w:r>
          </w:p>
        </w:tc>
      </w:tr>
      <w:tr w:rsidR="0090510F" w:rsidRPr="0090510F" w14:paraId="6994E4D3" w14:textId="77777777" w:rsidTr="00004BEB">
        <w:trPr>
          <w:trHeight w:val="250"/>
        </w:trPr>
        <w:tc>
          <w:tcPr>
            <w:tcW w:w="4640" w:type="dxa"/>
            <w:shd w:val="clear" w:color="auto" w:fill="auto"/>
            <w:noWrap/>
            <w:vAlign w:val="bottom"/>
            <w:hideMark/>
          </w:tcPr>
          <w:p w14:paraId="6F895CC4" w14:textId="77777777" w:rsidR="0090510F" w:rsidRPr="0090510F" w:rsidRDefault="0090510F" w:rsidP="0090510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90510F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História a štruktúra európskej integrácie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03B8B322" w14:textId="77777777" w:rsidR="0090510F" w:rsidRPr="0090510F" w:rsidRDefault="0090510F" w:rsidP="0090510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90510F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57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5FBCD06E" w14:textId="77777777" w:rsidR="0090510F" w:rsidRPr="0090510F" w:rsidRDefault="0090510F" w:rsidP="0090510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90510F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1,58</w:t>
            </w:r>
          </w:p>
        </w:tc>
      </w:tr>
      <w:tr w:rsidR="0090510F" w:rsidRPr="0090510F" w14:paraId="3D4E7644" w14:textId="77777777" w:rsidTr="00004BEB">
        <w:trPr>
          <w:trHeight w:val="250"/>
        </w:trPr>
        <w:tc>
          <w:tcPr>
            <w:tcW w:w="4640" w:type="dxa"/>
            <w:shd w:val="clear" w:color="auto" w:fill="auto"/>
            <w:noWrap/>
            <w:vAlign w:val="bottom"/>
            <w:hideMark/>
          </w:tcPr>
          <w:p w14:paraId="101B5CD4" w14:textId="77777777" w:rsidR="0090510F" w:rsidRPr="0090510F" w:rsidRDefault="0090510F" w:rsidP="0090510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90510F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Politický systém Slovenskej republiky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04C4F342" w14:textId="77777777" w:rsidR="0090510F" w:rsidRPr="0090510F" w:rsidRDefault="0090510F" w:rsidP="0090510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90510F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56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12B4CDF9" w14:textId="77777777" w:rsidR="0090510F" w:rsidRPr="0090510F" w:rsidRDefault="0090510F" w:rsidP="0090510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90510F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1,11</w:t>
            </w:r>
          </w:p>
        </w:tc>
      </w:tr>
      <w:tr w:rsidR="0090510F" w:rsidRPr="0090510F" w14:paraId="7121970D" w14:textId="77777777" w:rsidTr="00004BEB">
        <w:trPr>
          <w:trHeight w:val="250"/>
        </w:trPr>
        <w:tc>
          <w:tcPr>
            <w:tcW w:w="4640" w:type="dxa"/>
            <w:shd w:val="clear" w:color="auto" w:fill="auto"/>
            <w:noWrap/>
            <w:vAlign w:val="bottom"/>
            <w:hideMark/>
          </w:tcPr>
          <w:p w14:paraId="061BDA03" w14:textId="77777777" w:rsidR="0090510F" w:rsidRPr="0090510F" w:rsidRDefault="0090510F" w:rsidP="0090510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90510F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Textový seminár 2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75874741" w14:textId="77777777" w:rsidR="0090510F" w:rsidRPr="0090510F" w:rsidRDefault="0090510F" w:rsidP="0090510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90510F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19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61C58238" w14:textId="77777777" w:rsidR="0090510F" w:rsidRPr="0090510F" w:rsidRDefault="0090510F" w:rsidP="0090510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90510F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1,26</w:t>
            </w:r>
          </w:p>
        </w:tc>
      </w:tr>
      <w:tr w:rsidR="0090510F" w:rsidRPr="0090510F" w14:paraId="00C9C608" w14:textId="77777777" w:rsidTr="00004BEB">
        <w:trPr>
          <w:trHeight w:val="250"/>
        </w:trPr>
        <w:tc>
          <w:tcPr>
            <w:tcW w:w="4640" w:type="dxa"/>
            <w:shd w:val="clear" w:color="auto" w:fill="auto"/>
            <w:noWrap/>
            <w:vAlign w:val="bottom"/>
            <w:hideMark/>
          </w:tcPr>
          <w:p w14:paraId="30ACBF77" w14:textId="77777777" w:rsidR="0090510F" w:rsidRPr="0090510F" w:rsidRDefault="0090510F" w:rsidP="0090510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90510F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Dejiny sociálno-politického myslenia 2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6E3A07E0" w14:textId="77777777" w:rsidR="0090510F" w:rsidRPr="0090510F" w:rsidRDefault="0090510F" w:rsidP="0090510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90510F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65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434D1FCD" w14:textId="77777777" w:rsidR="0090510F" w:rsidRPr="0090510F" w:rsidRDefault="0090510F" w:rsidP="0090510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90510F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1,22</w:t>
            </w:r>
          </w:p>
        </w:tc>
      </w:tr>
      <w:tr w:rsidR="0090510F" w:rsidRPr="0090510F" w14:paraId="057AD1F4" w14:textId="77777777" w:rsidTr="00004BEB">
        <w:trPr>
          <w:trHeight w:val="250"/>
        </w:trPr>
        <w:tc>
          <w:tcPr>
            <w:tcW w:w="4640" w:type="dxa"/>
            <w:shd w:val="clear" w:color="auto" w:fill="auto"/>
            <w:noWrap/>
            <w:vAlign w:val="bottom"/>
            <w:hideMark/>
          </w:tcPr>
          <w:p w14:paraId="57BECA1E" w14:textId="77777777" w:rsidR="0090510F" w:rsidRPr="0090510F" w:rsidRDefault="0090510F" w:rsidP="0090510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90510F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Dejiny sociálno-politického myslenia II.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4D5CB6FE" w14:textId="77777777" w:rsidR="0090510F" w:rsidRPr="0090510F" w:rsidRDefault="0090510F" w:rsidP="0090510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90510F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19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78E50842" w14:textId="77777777" w:rsidR="0090510F" w:rsidRPr="0090510F" w:rsidRDefault="0090510F" w:rsidP="0090510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90510F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1,26</w:t>
            </w:r>
          </w:p>
        </w:tc>
      </w:tr>
      <w:tr w:rsidR="0090510F" w:rsidRPr="0090510F" w14:paraId="6CDC49AA" w14:textId="77777777" w:rsidTr="00004BEB">
        <w:trPr>
          <w:trHeight w:val="250"/>
        </w:trPr>
        <w:tc>
          <w:tcPr>
            <w:tcW w:w="4640" w:type="dxa"/>
            <w:shd w:val="clear" w:color="auto" w:fill="auto"/>
            <w:noWrap/>
            <w:vAlign w:val="bottom"/>
            <w:hideMark/>
          </w:tcPr>
          <w:p w14:paraId="53D5286C" w14:textId="77777777" w:rsidR="0090510F" w:rsidRPr="0090510F" w:rsidRDefault="0090510F" w:rsidP="0090510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90510F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Cudzí jazyk I./4 (Anglický jazyk)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337CAC93" w14:textId="77777777" w:rsidR="0090510F" w:rsidRPr="0090510F" w:rsidRDefault="0090510F" w:rsidP="0090510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90510F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19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50F5481C" w14:textId="77777777" w:rsidR="0090510F" w:rsidRPr="0090510F" w:rsidRDefault="0090510F" w:rsidP="0090510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90510F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1,37</w:t>
            </w:r>
          </w:p>
        </w:tc>
      </w:tr>
      <w:tr w:rsidR="0090510F" w:rsidRPr="0090510F" w14:paraId="4CC185AD" w14:textId="77777777" w:rsidTr="00004BEB">
        <w:trPr>
          <w:trHeight w:val="250"/>
        </w:trPr>
        <w:tc>
          <w:tcPr>
            <w:tcW w:w="4640" w:type="dxa"/>
            <w:shd w:val="clear" w:color="auto" w:fill="auto"/>
            <w:noWrap/>
            <w:vAlign w:val="bottom"/>
            <w:hideMark/>
          </w:tcPr>
          <w:p w14:paraId="5A02E363" w14:textId="77777777" w:rsidR="0090510F" w:rsidRPr="0090510F" w:rsidRDefault="0090510F" w:rsidP="0090510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90510F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Dejiny verejnej správy na Slovensku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3BDA24B5" w14:textId="77777777" w:rsidR="0090510F" w:rsidRPr="0090510F" w:rsidRDefault="0090510F" w:rsidP="0090510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90510F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19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3ABF0221" w14:textId="77777777" w:rsidR="0090510F" w:rsidRPr="0090510F" w:rsidRDefault="0090510F" w:rsidP="0090510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90510F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1,21</w:t>
            </w:r>
          </w:p>
        </w:tc>
      </w:tr>
      <w:tr w:rsidR="0090510F" w:rsidRPr="0090510F" w14:paraId="1E692E0A" w14:textId="77777777" w:rsidTr="00004BEB">
        <w:trPr>
          <w:trHeight w:val="250"/>
        </w:trPr>
        <w:tc>
          <w:tcPr>
            <w:tcW w:w="4640" w:type="dxa"/>
            <w:shd w:val="clear" w:color="auto" w:fill="auto"/>
            <w:noWrap/>
            <w:vAlign w:val="bottom"/>
            <w:hideMark/>
          </w:tcPr>
          <w:p w14:paraId="373227F2" w14:textId="77777777" w:rsidR="0090510F" w:rsidRPr="0090510F" w:rsidRDefault="0090510F" w:rsidP="0090510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90510F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História a štruktúra európskej integrácie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1A33508C" w14:textId="77777777" w:rsidR="0090510F" w:rsidRPr="0090510F" w:rsidRDefault="0090510F" w:rsidP="0090510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90510F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2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3DA5D856" w14:textId="77777777" w:rsidR="0090510F" w:rsidRPr="0090510F" w:rsidRDefault="0090510F" w:rsidP="0090510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90510F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1,50</w:t>
            </w:r>
          </w:p>
        </w:tc>
      </w:tr>
      <w:tr w:rsidR="0090510F" w:rsidRPr="0090510F" w14:paraId="7EA50327" w14:textId="77777777" w:rsidTr="00004BEB">
        <w:trPr>
          <w:trHeight w:val="250"/>
        </w:trPr>
        <w:tc>
          <w:tcPr>
            <w:tcW w:w="4640" w:type="dxa"/>
            <w:shd w:val="clear" w:color="auto" w:fill="auto"/>
            <w:noWrap/>
            <w:vAlign w:val="bottom"/>
            <w:hideMark/>
          </w:tcPr>
          <w:p w14:paraId="44180475" w14:textId="77777777" w:rsidR="0090510F" w:rsidRPr="0090510F" w:rsidRDefault="0090510F" w:rsidP="0090510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proofErr w:type="spellStart"/>
            <w:r w:rsidRPr="0090510F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Mass</w:t>
            </w:r>
            <w:proofErr w:type="spellEnd"/>
            <w:r w:rsidRPr="0090510F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 xml:space="preserve"> </w:t>
            </w:r>
            <w:proofErr w:type="spellStart"/>
            <w:r w:rsidRPr="0090510F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Media</w:t>
            </w:r>
            <w:proofErr w:type="spellEnd"/>
            <w:r w:rsidRPr="0090510F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 xml:space="preserve"> and </w:t>
            </w:r>
            <w:proofErr w:type="spellStart"/>
            <w:r w:rsidRPr="0090510F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Politics</w:t>
            </w:r>
            <w:proofErr w:type="spellEnd"/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686FD9A3" w14:textId="77777777" w:rsidR="0090510F" w:rsidRPr="0090510F" w:rsidRDefault="0090510F" w:rsidP="0090510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90510F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1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25FD39F4" w14:textId="77777777" w:rsidR="0090510F" w:rsidRPr="0090510F" w:rsidRDefault="0090510F" w:rsidP="0090510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90510F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1,00</w:t>
            </w:r>
          </w:p>
        </w:tc>
      </w:tr>
      <w:tr w:rsidR="0090510F" w:rsidRPr="0090510F" w14:paraId="602F7DA2" w14:textId="77777777" w:rsidTr="00004BEB">
        <w:trPr>
          <w:trHeight w:val="250"/>
        </w:trPr>
        <w:tc>
          <w:tcPr>
            <w:tcW w:w="4640" w:type="dxa"/>
            <w:shd w:val="clear" w:color="auto" w:fill="auto"/>
            <w:noWrap/>
            <w:vAlign w:val="bottom"/>
            <w:hideMark/>
          </w:tcPr>
          <w:p w14:paraId="1B76F43E" w14:textId="77777777" w:rsidR="0090510F" w:rsidRPr="0090510F" w:rsidRDefault="0090510F" w:rsidP="0090510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90510F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Metodika tvorby odborného textu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3D84B8C7" w14:textId="77777777" w:rsidR="0090510F" w:rsidRPr="0090510F" w:rsidRDefault="0090510F" w:rsidP="0090510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90510F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19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27B1845C" w14:textId="77777777" w:rsidR="0090510F" w:rsidRPr="0090510F" w:rsidRDefault="0090510F" w:rsidP="0090510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90510F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3,79</w:t>
            </w:r>
          </w:p>
        </w:tc>
      </w:tr>
      <w:tr w:rsidR="0090510F" w:rsidRPr="0090510F" w14:paraId="440B0933" w14:textId="77777777" w:rsidTr="00004BEB">
        <w:trPr>
          <w:trHeight w:val="250"/>
        </w:trPr>
        <w:tc>
          <w:tcPr>
            <w:tcW w:w="4640" w:type="dxa"/>
            <w:shd w:val="clear" w:color="auto" w:fill="auto"/>
            <w:noWrap/>
            <w:vAlign w:val="bottom"/>
            <w:hideMark/>
          </w:tcPr>
          <w:p w14:paraId="18F3A33E" w14:textId="77777777" w:rsidR="0090510F" w:rsidRPr="0090510F" w:rsidRDefault="0090510F" w:rsidP="0090510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90510F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Porovnávacia politológia I.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55CA50DF" w14:textId="77777777" w:rsidR="0090510F" w:rsidRPr="0090510F" w:rsidRDefault="0090510F" w:rsidP="0090510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90510F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1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4D8D6290" w14:textId="77777777" w:rsidR="0090510F" w:rsidRPr="0090510F" w:rsidRDefault="0090510F" w:rsidP="0090510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90510F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1,00</w:t>
            </w:r>
          </w:p>
        </w:tc>
      </w:tr>
      <w:tr w:rsidR="0090510F" w:rsidRPr="0090510F" w14:paraId="3ACC4E93" w14:textId="77777777" w:rsidTr="00004BEB">
        <w:trPr>
          <w:trHeight w:val="250"/>
        </w:trPr>
        <w:tc>
          <w:tcPr>
            <w:tcW w:w="4640" w:type="dxa"/>
            <w:shd w:val="clear" w:color="auto" w:fill="auto"/>
            <w:noWrap/>
            <w:vAlign w:val="bottom"/>
            <w:hideMark/>
          </w:tcPr>
          <w:p w14:paraId="766CD007" w14:textId="77777777" w:rsidR="0090510F" w:rsidRPr="0090510F" w:rsidRDefault="0090510F" w:rsidP="0090510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90510F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Hudba v politike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477588F7" w14:textId="77777777" w:rsidR="0090510F" w:rsidRPr="0090510F" w:rsidRDefault="0090510F" w:rsidP="0090510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90510F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38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03143F48" w14:textId="77777777" w:rsidR="0090510F" w:rsidRPr="0090510F" w:rsidRDefault="0090510F" w:rsidP="0090510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90510F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1,42</w:t>
            </w:r>
          </w:p>
        </w:tc>
      </w:tr>
      <w:tr w:rsidR="0090510F" w:rsidRPr="0090510F" w14:paraId="72569D75" w14:textId="77777777" w:rsidTr="00004BEB">
        <w:trPr>
          <w:trHeight w:val="250"/>
        </w:trPr>
        <w:tc>
          <w:tcPr>
            <w:tcW w:w="4640" w:type="dxa"/>
            <w:shd w:val="clear" w:color="auto" w:fill="auto"/>
            <w:noWrap/>
            <w:vAlign w:val="bottom"/>
            <w:hideMark/>
          </w:tcPr>
          <w:p w14:paraId="4AEF37B1" w14:textId="77777777" w:rsidR="0090510F" w:rsidRPr="0090510F" w:rsidRDefault="0090510F" w:rsidP="0090510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90510F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Voľby a volebné systémy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56386D6C" w14:textId="77777777" w:rsidR="0090510F" w:rsidRPr="0090510F" w:rsidRDefault="0090510F" w:rsidP="0090510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90510F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1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4DCAA632" w14:textId="77777777" w:rsidR="0090510F" w:rsidRPr="0090510F" w:rsidRDefault="0090510F" w:rsidP="0090510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90510F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1,00</w:t>
            </w:r>
          </w:p>
        </w:tc>
      </w:tr>
      <w:tr w:rsidR="0090510F" w:rsidRPr="0090510F" w14:paraId="3ADF3452" w14:textId="77777777" w:rsidTr="00004BEB">
        <w:trPr>
          <w:trHeight w:val="250"/>
        </w:trPr>
        <w:tc>
          <w:tcPr>
            <w:tcW w:w="4640" w:type="dxa"/>
            <w:shd w:val="clear" w:color="auto" w:fill="auto"/>
            <w:noWrap/>
            <w:vAlign w:val="bottom"/>
            <w:hideMark/>
          </w:tcPr>
          <w:p w14:paraId="7FE394C6" w14:textId="77777777" w:rsidR="0090510F" w:rsidRPr="0090510F" w:rsidRDefault="0090510F" w:rsidP="0090510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90510F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Politický systém SR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58CF791F" w14:textId="77777777" w:rsidR="0090510F" w:rsidRPr="0090510F" w:rsidRDefault="0090510F" w:rsidP="0090510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90510F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19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2A668A95" w14:textId="77777777" w:rsidR="0090510F" w:rsidRPr="0090510F" w:rsidRDefault="0090510F" w:rsidP="0090510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90510F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1,05</w:t>
            </w:r>
          </w:p>
        </w:tc>
      </w:tr>
      <w:tr w:rsidR="0090510F" w:rsidRPr="0090510F" w14:paraId="36FAF115" w14:textId="77777777" w:rsidTr="00004BEB">
        <w:trPr>
          <w:trHeight w:val="250"/>
        </w:trPr>
        <w:tc>
          <w:tcPr>
            <w:tcW w:w="4640" w:type="dxa"/>
            <w:shd w:val="clear" w:color="auto" w:fill="auto"/>
            <w:noWrap/>
            <w:vAlign w:val="bottom"/>
            <w:hideMark/>
          </w:tcPr>
          <w:p w14:paraId="1FE6FE7D" w14:textId="77777777" w:rsidR="0090510F" w:rsidRPr="0090510F" w:rsidRDefault="0090510F" w:rsidP="0090510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90510F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Záverečná práca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7BBDCCEF" w14:textId="77777777" w:rsidR="0090510F" w:rsidRPr="0090510F" w:rsidRDefault="0090510F" w:rsidP="0090510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90510F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1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3B6BF0A0" w14:textId="77777777" w:rsidR="0090510F" w:rsidRPr="0090510F" w:rsidRDefault="0090510F" w:rsidP="0090510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90510F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3,00</w:t>
            </w:r>
          </w:p>
        </w:tc>
      </w:tr>
      <w:tr w:rsidR="0090510F" w:rsidRPr="0090510F" w14:paraId="1DE6EB5E" w14:textId="77777777" w:rsidTr="00004BEB">
        <w:trPr>
          <w:trHeight w:val="250"/>
        </w:trPr>
        <w:tc>
          <w:tcPr>
            <w:tcW w:w="4640" w:type="dxa"/>
            <w:shd w:val="clear" w:color="auto" w:fill="auto"/>
            <w:noWrap/>
            <w:vAlign w:val="bottom"/>
            <w:hideMark/>
          </w:tcPr>
          <w:p w14:paraId="53FF8CFE" w14:textId="77777777" w:rsidR="0090510F" w:rsidRPr="0090510F" w:rsidRDefault="0090510F" w:rsidP="0090510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90510F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Odborná prax 2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0DD0C85D" w14:textId="77777777" w:rsidR="0090510F" w:rsidRPr="0090510F" w:rsidRDefault="0090510F" w:rsidP="0090510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90510F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35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1DA35454" w14:textId="77777777" w:rsidR="0090510F" w:rsidRPr="0090510F" w:rsidRDefault="0090510F" w:rsidP="0090510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90510F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1,80</w:t>
            </w:r>
          </w:p>
        </w:tc>
      </w:tr>
      <w:tr w:rsidR="0090510F" w:rsidRPr="0090510F" w14:paraId="1BAD75B7" w14:textId="77777777" w:rsidTr="00004BEB">
        <w:trPr>
          <w:trHeight w:val="250"/>
        </w:trPr>
        <w:tc>
          <w:tcPr>
            <w:tcW w:w="4640" w:type="dxa"/>
            <w:shd w:val="clear" w:color="auto" w:fill="auto"/>
            <w:noWrap/>
            <w:vAlign w:val="bottom"/>
            <w:hideMark/>
          </w:tcPr>
          <w:p w14:paraId="3EE02840" w14:textId="77777777" w:rsidR="0090510F" w:rsidRPr="0090510F" w:rsidRDefault="0090510F" w:rsidP="0090510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90510F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Aktuálne otázky európskej politiky 1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3874F472" w14:textId="77777777" w:rsidR="0090510F" w:rsidRPr="0090510F" w:rsidRDefault="0090510F" w:rsidP="0090510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90510F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38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79D2810B" w14:textId="77777777" w:rsidR="0090510F" w:rsidRPr="0090510F" w:rsidRDefault="0090510F" w:rsidP="0090510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90510F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1,11</w:t>
            </w:r>
          </w:p>
        </w:tc>
      </w:tr>
      <w:tr w:rsidR="0090510F" w:rsidRPr="0090510F" w14:paraId="2ADAD21F" w14:textId="77777777" w:rsidTr="00004BEB">
        <w:trPr>
          <w:trHeight w:val="250"/>
        </w:trPr>
        <w:tc>
          <w:tcPr>
            <w:tcW w:w="4640" w:type="dxa"/>
            <w:shd w:val="clear" w:color="auto" w:fill="auto"/>
            <w:noWrap/>
            <w:vAlign w:val="bottom"/>
            <w:hideMark/>
          </w:tcPr>
          <w:p w14:paraId="6889A48D" w14:textId="77777777" w:rsidR="0090510F" w:rsidRPr="0090510F" w:rsidRDefault="0090510F" w:rsidP="0090510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90510F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Aktuálne otázky európskej politiky 1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037AA279" w14:textId="77777777" w:rsidR="0090510F" w:rsidRPr="0090510F" w:rsidRDefault="0090510F" w:rsidP="0090510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90510F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19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12B7A8FE" w14:textId="77777777" w:rsidR="0090510F" w:rsidRPr="0090510F" w:rsidRDefault="0090510F" w:rsidP="0090510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90510F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1,11</w:t>
            </w:r>
          </w:p>
        </w:tc>
      </w:tr>
      <w:tr w:rsidR="0090510F" w:rsidRPr="0090510F" w14:paraId="305668D0" w14:textId="77777777" w:rsidTr="00004BEB">
        <w:trPr>
          <w:trHeight w:val="260"/>
        </w:trPr>
        <w:tc>
          <w:tcPr>
            <w:tcW w:w="4640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7BBAB6E" w14:textId="77777777" w:rsidR="0090510F" w:rsidRPr="0090510F" w:rsidRDefault="0090510F" w:rsidP="0090510F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90510F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Dejiny politického myslenia III.</w:t>
            </w:r>
          </w:p>
        </w:tc>
        <w:tc>
          <w:tcPr>
            <w:tcW w:w="1660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5AC6F54" w14:textId="77777777" w:rsidR="0090510F" w:rsidRPr="0090510F" w:rsidRDefault="0090510F" w:rsidP="0090510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90510F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19</w:t>
            </w:r>
          </w:p>
        </w:tc>
        <w:tc>
          <w:tcPr>
            <w:tcW w:w="1660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337D796" w14:textId="77777777" w:rsidR="0090510F" w:rsidRPr="0090510F" w:rsidRDefault="0090510F" w:rsidP="0090510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90510F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1,26</w:t>
            </w:r>
          </w:p>
        </w:tc>
      </w:tr>
      <w:tr w:rsidR="0090510F" w:rsidRPr="0090510F" w14:paraId="2A2CF4BC" w14:textId="77777777" w:rsidTr="00004BEB">
        <w:trPr>
          <w:trHeight w:val="260"/>
        </w:trPr>
        <w:tc>
          <w:tcPr>
            <w:tcW w:w="464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14:paraId="7DFFCCCC" w14:textId="77777777" w:rsidR="0090510F" w:rsidRPr="0090510F" w:rsidRDefault="0090510F" w:rsidP="0090510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66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hideMark/>
          </w:tcPr>
          <w:p w14:paraId="5960BB20" w14:textId="77777777" w:rsidR="0090510F" w:rsidRPr="0090510F" w:rsidRDefault="0090510F" w:rsidP="009051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sk-SK"/>
                <w14:ligatures w14:val="none"/>
              </w:rPr>
            </w:pPr>
            <w:r w:rsidRPr="0090510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sk-SK"/>
                <w14:ligatures w14:val="none"/>
              </w:rPr>
              <w:t>951</w:t>
            </w:r>
          </w:p>
        </w:tc>
        <w:tc>
          <w:tcPr>
            <w:tcW w:w="1660" w:type="dxa"/>
            <w:tcBorders>
              <w:top w:val="single" w:sz="12" w:space="0" w:color="auto"/>
            </w:tcBorders>
            <w:shd w:val="clear" w:color="auto" w:fill="auto"/>
            <w:noWrap/>
            <w:hideMark/>
          </w:tcPr>
          <w:p w14:paraId="6EF78EC4" w14:textId="77777777" w:rsidR="0090510F" w:rsidRPr="0090510F" w:rsidRDefault="0090510F" w:rsidP="009051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sk-SK"/>
                <w14:ligatures w14:val="none"/>
              </w:rPr>
            </w:pPr>
            <w:r w:rsidRPr="0090510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sk-SK"/>
                <w14:ligatures w14:val="none"/>
              </w:rPr>
              <w:t>1,38</w:t>
            </w:r>
          </w:p>
        </w:tc>
      </w:tr>
    </w:tbl>
    <w:p w14:paraId="21A374BC" w14:textId="4C17B058" w:rsidR="00004BEB" w:rsidRPr="00004BEB" w:rsidRDefault="00004BEB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004BEB">
        <w:rPr>
          <w:rFonts w:ascii="Times New Roman" w:hAnsi="Times New Roman" w:cs="Times New Roman"/>
          <w:b/>
          <w:bCs/>
          <w:sz w:val="28"/>
          <w:szCs w:val="28"/>
        </w:rPr>
        <w:lastRenderedPageBreak/>
        <w:t>II.stupeň</w:t>
      </w:r>
      <w:proofErr w:type="spellEnd"/>
    </w:p>
    <w:tbl>
      <w:tblPr>
        <w:tblW w:w="7960" w:type="dxa"/>
        <w:tblInd w:w="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0"/>
        <w:gridCol w:w="1660"/>
        <w:gridCol w:w="1660"/>
      </w:tblGrid>
      <w:tr w:rsidR="00004BEB" w:rsidRPr="0090510F" w14:paraId="6CAB59A6" w14:textId="77777777" w:rsidTr="00004BEB">
        <w:trPr>
          <w:trHeight w:val="260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24AA28D" w14:textId="77777777" w:rsidR="00004BEB" w:rsidRPr="0090510F" w:rsidRDefault="00004BEB" w:rsidP="0090510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44AD01E" w14:textId="77777777" w:rsidR="00004BEB" w:rsidRPr="0090510F" w:rsidRDefault="00004BEB" w:rsidP="009051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51EE105" w14:textId="77777777" w:rsidR="00004BEB" w:rsidRPr="0090510F" w:rsidRDefault="00004BEB" w:rsidP="009051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</w:tr>
      <w:tr w:rsidR="00004BEB" w:rsidRPr="00004BEB" w14:paraId="1F497C14" w14:textId="77777777" w:rsidTr="00004BEB">
        <w:trPr>
          <w:trHeight w:val="260"/>
        </w:trPr>
        <w:tc>
          <w:tcPr>
            <w:tcW w:w="46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14:paraId="6A2CA70A" w14:textId="77777777" w:rsidR="00004BEB" w:rsidRPr="00004BEB" w:rsidRDefault="00004BEB" w:rsidP="00004BE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004BEB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Predmet</w:t>
            </w:r>
          </w:p>
        </w:tc>
        <w:tc>
          <w:tcPr>
            <w:tcW w:w="16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14:paraId="4E111AF3" w14:textId="77777777" w:rsidR="00004BEB" w:rsidRPr="00004BEB" w:rsidRDefault="00004BEB" w:rsidP="00004B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sk-SK"/>
                <w14:ligatures w14:val="none"/>
              </w:rPr>
            </w:pPr>
            <w:r w:rsidRPr="00004BE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sk-SK"/>
                <w14:ligatures w14:val="none"/>
              </w:rPr>
              <w:t>Odpovede</w:t>
            </w:r>
          </w:p>
        </w:tc>
        <w:tc>
          <w:tcPr>
            <w:tcW w:w="16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noWrap/>
          </w:tcPr>
          <w:p w14:paraId="0143C0D6" w14:textId="77777777" w:rsidR="00004BEB" w:rsidRPr="00004BEB" w:rsidRDefault="00004BEB" w:rsidP="00004B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sk-SK"/>
                <w14:ligatures w14:val="none"/>
              </w:rPr>
            </w:pPr>
            <w:r w:rsidRPr="00004BE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sk-SK"/>
                <w14:ligatures w14:val="none"/>
              </w:rPr>
              <w:t>Priemer</w:t>
            </w:r>
          </w:p>
        </w:tc>
      </w:tr>
      <w:tr w:rsidR="00004BEB" w:rsidRPr="00004BEB" w14:paraId="3986E48D" w14:textId="77777777" w:rsidTr="00004BEB">
        <w:trPr>
          <w:trHeight w:val="260"/>
        </w:trPr>
        <w:tc>
          <w:tcPr>
            <w:tcW w:w="46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29D6CB" w14:textId="77777777" w:rsidR="00004BEB" w:rsidRPr="00004BEB" w:rsidRDefault="00004BEB" w:rsidP="00004BE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004BEB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Behaviorálna politika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2212B0" w14:textId="77777777" w:rsidR="00004BEB" w:rsidRPr="00004BEB" w:rsidRDefault="00004BEB" w:rsidP="00004B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sk-SK"/>
                <w14:ligatures w14:val="none"/>
              </w:rPr>
            </w:pPr>
            <w:r w:rsidRPr="00004BE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sk-SK"/>
                <w14:ligatures w14:val="none"/>
              </w:rPr>
              <w:t>19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3F339925" w14:textId="77777777" w:rsidR="00004BEB" w:rsidRPr="00004BEB" w:rsidRDefault="00004BEB" w:rsidP="00004B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sk-SK"/>
                <w14:ligatures w14:val="none"/>
              </w:rPr>
            </w:pPr>
            <w:r w:rsidRPr="00004BE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sk-SK"/>
                <w14:ligatures w14:val="none"/>
              </w:rPr>
              <w:t>1,68</w:t>
            </w:r>
          </w:p>
        </w:tc>
      </w:tr>
      <w:tr w:rsidR="00004BEB" w:rsidRPr="00004BEB" w14:paraId="1105A279" w14:textId="77777777" w:rsidTr="00004BEB">
        <w:trPr>
          <w:trHeight w:val="260"/>
        </w:trPr>
        <w:tc>
          <w:tcPr>
            <w:tcW w:w="46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FAD356" w14:textId="77777777" w:rsidR="00004BEB" w:rsidRPr="00004BEB" w:rsidRDefault="00004BEB" w:rsidP="00004BE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004BEB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Diplomová práca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8A431C" w14:textId="77777777" w:rsidR="00004BEB" w:rsidRPr="00004BEB" w:rsidRDefault="00004BEB" w:rsidP="00004B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sk-SK"/>
                <w14:ligatures w14:val="none"/>
              </w:rPr>
            </w:pPr>
            <w:r w:rsidRPr="00004BE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sk-SK"/>
                <w14:ligatures w14:val="none"/>
              </w:rPr>
              <w:t>19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563D8434" w14:textId="77777777" w:rsidR="00004BEB" w:rsidRPr="00004BEB" w:rsidRDefault="00004BEB" w:rsidP="00004B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sk-SK"/>
                <w14:ligatures w14:val="none"/>
              </w:rPr>
            </w:pPr>
            <w:r w:rsidRPr="00004BE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sk-SK"/>
                <w14:ligatures w14:val="none"/>
              </w:rPr>
              <w:t>1,89</w:t>
            </w:r>
          </w:p>
        </w:tc>
      </w:tr>
      <w:tr w:rsidR="00004BEB" w:rsidRPr="00004BEB" w14:paraId="20E69A7D" w14:textId="77777777" w:rsidTr="00004BEB">
        <w:trPr>
          <w:trHeight w:val="260"/>
        </w:trPr>
        <w:tc>
          <w:tcPr>
            <w:tcW w:w="46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36BECC" w14:textId="77777777" w:rsidR="00004BEB" w:rsidRPr="00004BEB" w:rsidRDefault="00004BEB" w:rsidP="00004BE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004BEB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Kapitalizmus, socializmus a demokracia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424C7B" w14:textId="77777777" w:rsidR="00004BEB" w:rsidRPr="00004BEB" w:rsidRDefault="00004BEB" w:rsidP="00004B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sk-SK"/>
                <w14:ligatures w14:val="none"/>
              </w:rPr>
            </w:pPr>
            <w:r w:rsidRPr="00004BE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sk-SK"/>
                <w14:ligatures w14:val="none"/>
              </w:rPr>
              <w:t>37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5D7D099C" w14:textId="77777777" w:rsidR="00004BEB" w:rsidRPr="00004BEB" w:rsidRDefault="00004BEB" w:rsidP="00004B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sk-SK"/>
                <w14:ligatures w14:val="none"/>
              </w:rPr>
            </w:pPr>
            <w:r w:rsidRPr="00004BE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sk-SK"/>
                <w14:ligatures w14:val="none"/>
              </w:rPr>
              <w:t>1,00</w:t>
            </w:r>
          </w:p>
        </w:tc>
      </w:tr>
      <w:tr w:rsidR="00004BEB" w:rsidRPr="00004BEB" w14:paraId="05DEFA7D" w14:textId="77777777" w:rsidTr="00004BEB">
        <w:trPr>
          <w:trHeight w:val="260"/>
        </w:trPr>
        <w:tc>
          <w:tcPr>
            <w:tcW w:w="46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C167B4" w14:textId="77777777" w:rsidR="00004BEB" w:rsidRPr="00004BEB" w:rsidRDefault="00004BEB" w:rsidP="00004BE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004BEB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Politický systém EÚ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B44A5F" w14:textId="77777777" w:rsidR="00004BEB" w:rsidRPr="00004BEB" w:rsidRDefault="00004BEB" w:rsidP="00004B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sk-SK"/>
                <w14:ligatures w14:val="none"/>
              </w:rPr>
            </w:pPr>
            <w:r w:rsidRPr="00004BE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sk-SK"/>
                <w14:ligatures w14:val="none"/>
              </w:rPr>
              <w:t>19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6E95DA27" w14:textId="77777777" w:rsidR="00004BEB" w:rsidRPr="00004BEB" w:rsidRDefault="00004BEB" w:rsidP="00004B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sk-SK"/>
                <w14:ligatures w14:val="none"/>
              </w:rPr>
            </w:pPr>
            <w:r w:rsidRPr="00004BE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sk-SK"/>
                <w14:ligatures w14:val="none"/>
              </w:rPr>
              <w:t>1,05</w:t>
            </w:r>
          </w:p>
        </w:tc>
      </w:tr>
      <w:tr w:rsidR="00004BEB" w:rsidRPr="00004BEB" w14:paraId="1211F53C" w14:textId="77777777" w:rsidTr="00004BEB">
        <w:trPr>
          <w:trHeight w:val="260"/>
        </w:trPr>
        <w:tc>
          <w:tcPr>
            <w:tcW w:w="46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3C4BAD" w14:textId="77777777" w:rsidR="00004BEB" w:rsidRPr="00004BEB" w:rsidRDefault="00004BEB" w:rsidP="00004BE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004BEB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Politická a mediálna analýza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300383" w14:textId="77777777" w:rsidR="00004BEB" w:rsidRPr="00004BEB" w:rsidRDefault="00004BEB" w:rsidP="00004B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sk-SK"/>
                <w14:ligatures w14:val="none"/>
              </w:rPr>
            </w:pPr>
            <w:r w:rsidRPr="00004BE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sk-SK"/>
                <w14:ligatures w14:val="none"/>
              </w:rPr>
              <w:t>19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6703A65C" w14:textId="77777777" w:rsidR="00004BEB" w:rsidRPr="00004BEB" w:rsidRDefault="00004BEB" w:rsidP="00004B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sk-SK"/>
                <w14:ligatures w14:val="none"/>
              </w:rPr>
            </w:pPr>
            <w:r w:rsidRPr="00004BE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sk-SK"/>
                <w14:ligatures w14:val="none"/>
              </w:rPr>
              <w:t>3,00</w:t>
            </w:r>
          </w:p>
        </w:tc>
      </w:tr>
      <w:tr w:rsidR="00004BEB" w:rsidRPr="00004BEB" w14:paraId="0A38D1F5" w14:textId="77777777" w:rsidTr="00004BEB">
        <w:trPr>
          <w:trHeight w:val="260"/>
        </w:trPr>
        <w:tc>
          <w:tcPr>
            <w:tcW w:w="46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F9C228" w14:textId="77777777" w:rsidR="00004BEB" w:rsidRPr="00004BEB" w:rsidRDefault="00004BEB" w:rsidP="00004BE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004BEB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Súčasné teórie a prax demokracie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9A5DAF" w14:textId="77777777" w:rsidR="00004BEB" w:rsidRPr="00004BEB" w:rsidRDefault="00004BEB" w:rsidP="00004B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sk-SK"/>
                <w14:ligatures w14:val="none"/>
              </w:rPr>
            </w:pPr>
            <w:r w:rsidRPr="00004BE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sk-SK"/>
                <w14:ligatures w14:val="none"/>
              </w:rPr>
              <w:t>36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6208E4A7" w14:textId="77777777" w:rsidR="00004BEB" w:rsidRPr="00004BEB" w:rsidRDefault="00004BEB" w:rsidP="00004B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sk-SK"/>
                <w14:ligatures w14:val="none"/>
              </w:rPr>
            </w:pPr>
            <w:r w:rsidRPr="00004BE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sk-SK"/>
                <w14:ligatures w14:val="none"/>
              </w:rPr>
              <w:t>1,00</w:t>
            </w:r>
          </w:p>
        </w:tc>
      </w:tr>
      <w:tr w:rsidR="00004BEB" w:rsidRPr="00004BEB" w14:paraId="776A9AD8" w14:textId="77777777" w:rsidTr="00004BEB">
        <w:trPr>
          <w:trHeight w:val="260"/>
        </w:trPr>
        <w:tc>
          <w:tcPr>
            <w:tcW w:w="46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DB5E13" w14:textId="77777777" w:rsidR="00004BEB" w:rsidRPr="00004BEB" w:rsidRDefault="00004BEB" w:rsidP="00004BE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004BEB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Multikulturalizmus a etnické konflikty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B4CFFA" w14:textId="77777777" w:rsidR="00004BEB" w:rsidRPr="00004BEB" w:rsidRDefault="00004BEB" w:rsidP="00004B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sk-SK"/>
                <w14:ligatures w14:val="none"/>
              </w:rPr>
            </w:pPr>
            <w:r w:rsidRPr="00004BE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sk-SK"/>
                <w14:ligatures w14:val="none"/>
              </w:rPr>
              <w:t>38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459B71D4" w14:textId="77777777" w:rsidR="00004BEB" w:rsidRPr="00004BEB" w:rsidRDefault="00004BEB" w:rsidP="00004B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sk-SK"/>
                <w14:ligatures w14:val="none"/>
              </w:rPr>
            </w:pPr>
            <w:r w:rsidRPr="00004BE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sk-SK"/>
                <w14:ligatures w14:val="none"/>
              </w:rPr>
              <w:t>1,50</w:t>
            </w:r>
          </w:p>
        </w:tc>
      </w:tr>
      <w:tr w:rsidR="00004BEB" w:rsidRPr="00004BEB" w14:paraId="08172AA0" w14:textId="77777777" w:rsidTr="00004BEB">
        <w:trPr>
          <w:trHeight w:val="260"/>
        </w:trPr>
        <w:tc>
          <w:tcPr>
            <w:tcW w:w="46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C33F96" w14:textId="77777777" w:rsidR="00004BEB" w:rsidRPr="00004BEB" w:rsidRDefault="00004BEB" w:rsidP="00004BE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004BEB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Aktuálne otázky európskej politiky 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6B45B8" w14:textId="77777777" w:rsidR="00004BEB" w:rsidRPr="00004BEB" w:rsidRDefault="00004BEB" w:rsidP="00004B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sk-SK"/>
                <w14:ligatures w14:val="none"/>
              </w:rPr>
            </w:pPr>
            <w:r w:rsidRPr="00004BE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sk-SK"/>
                <w14:ligatures w14:val="none"/>
              </w:rPr>
              <w:t>38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7E5E70B7" w14:textId="77777777" w:rsidR="00004BEB" w:rsidRPr="00004BEB" w:rsidRDefault="00004BEB" w:rsidP="00004B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sk-SK"/>
                <w14:ligatures w14:val="none"/>
              </w:rPr>
            </w:pPr>
            <w:r w:rsidRPr="00004BE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sk-SK"/>
                <w14:ligatures w14:val="none"/>
              </w:rPr>
              <w:t>1,11</w:t>
            </w:r>
          </w:p>
        </w:tc>
      </w:tr>
      <w:tr w:rsidR="00004BEB" w:rsidRPr="00004BEB" w14:paraId="3145ED68" w14:textId="77777777" w:rsidTr="00004BEB">
        <w:trPr>
          <w:trHeight w:val="260"/>
        </w:trPr>
        <w:tc>
          <w:tcPr>
            <w:tcW w:w="46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7BCADF43" w14:textId="77777777" w:rsidR="00004BEB" w:rsidRPr="00004BEB" w:rsidRDefault="00004BEB" w:rsidP="00004BE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  <w:r w:rsidRPr="00004BEB"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  <w:t>Aktuálne otázky európskej politiky 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30E414D0" w14:textId="77777777" w:rsidR="00004BEB" w:rsidRPr="00004BEB" w:rsidRDefault="00004BEB" w:rsidP="00004B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sk-SK"/>
                <w14:ligatures w14:val="none"/>
              </w:rPr>
            </w:pPr>
            <w:r w:rsidRPr="00004BE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sk-SK"/>
                <w14:ligatures w14:val="none"/>
              </w:rPr>
              <w:t>19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14:paraId="38FF32A0" w14:textId="77777777" w:rsidR="00004BEB" w:rsidRPr="00004BEB" w:rsidRDefault="00004BEB" w:rsidP="00004B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sk-SK"/>
                <w14:ligatures w14:val="none"/>
              </w:rPr>
            </w:pPr>
            <w:r w:rsidRPr="00004BE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sk-SK"/>
                <w14:ligatures w14:val="none"/>
              </w:rPr>
              <w:t>1,11</w:t>
            </w:r>
          </w:p>
        </w:tc>
      </w:tr>
      <w:tr w:rsidR="00004BEB" w:rsidRPr="00004BEB" w14:paraId="2D2D19CE" w14:textId="77777777" w:rsidTr="00004BEB">
        <w:trPr>
          <w:trHeight w:val="260"/>
        </w:trPr>
        <w:tc>
          <w:tcPr>
            <w:tcW w:w="4640" w:type="dxa"/>
            <w:tcBorders>
              <w:top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</w:tcPr>
          <w:p w14:paraId="62B17AFB" w14:textId="77777777" w:rsidR="00004BEB" w:rsidRPr="00004BEB" w:rsidRDefault="00004BEB" w:rsidP="00004BEB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sk-SK"/>
                <w14:ligatures w14:val="none"/>
              </w:rPr>
            </w:pPr>
          </w:p>
        </w:tc>
        <w:tc>
          <w:tcPr>
            <w:tcW w:w="1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14:paraId="4DC7E4F8" w14:textId="77777777" w:rsidR="00004BEB" w:rsidRPr="00004BEB" w:rsidRDefault="00004BEB" w:rsidP="00004B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sk-SK"/>
                <w14:ligatures w14:val="none"/>
              </w:rPr>
            </w:pPr>
            <w:r w:rsidRPr="00004BE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sk-SK"/>
                <w14:ligatures w14:val="none"/>
              </w:rPr>
              <w:t>244</w:t>
            </w:r>
          </w:p>
        </w:tc>
        <w:tc>
          <w:tcPr>
            <w:tcW w:w="1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14:paraId="08A7EC9E" w14:textId="77777777" w:rsidR="00004BEB" w:rsidRPr="00004BEB" w:rsidRDefault="00004BEB" w:rsidP="00004B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sk-SK"/>
                <w14:ligatures w14:val="none"/>
              </w:rPr>
            </w:pPr>
            <w:r w:rsidRPr="00004BE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sk-SK"/>
                <w14:ligatures w14:val="none"/>
              </w:rPr>
              <w:t>1,48</w:t>
            </w:r>
          </w:p>
        </w:tc>
      </w:tr>
    </w:tbl>
    <w:p w14:paraId="55540D3C" w14:textId="77777777" w:rsidR="0090510F" w:rsidRPr="00D44790" w:rsidRDefault="0090510F" w:rsidP="0090510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D848CD9" w14:textId="77777777" w:rsidR="0060690E" w:rsidRDefault="0060690E" w:rsidP="009051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51FC555" w14:textId="77777777" w:rsidR="00004BEB" w:rsidRDefault="0090510F" w:rsidP="009051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4790">
        <w:rPr>
          <w:rFonts w:ascii="Times New Roman" w:hAnsi="Times New Roman" w:cs="Times New Roman"/>
          <w:sz w:val="24"/>
          <w:szCs w:val="24"/>
        </w:rPr>
        <w:t xml:space="preserve">Študenti študijného programu </w:t>
      </w:r>
      <w:r>
        <w:rPr>
          <w:rFonts w:ascii="Times New Roman" w:hAnsi="Times New Roman" w:cs="Times New Roman"/>
          <w:sz w:val="24"/>
          <w:szCs w:val="24"/>
        </w:rPr>
        <w:t>politológia I. stupeň</w:t>
      </w:r>
      <w:r w:rsidRPr="00D44790">
        <w:rPr>
          <w:rFonts w:ascii="Times New Roman" w:hAnsi="Times New Roman" w:cs="Times New Roman"/>
          <w:sz w:val="24"/>
          <w:szCs w:val="24"/>
        </w:rPr>
        <w:t xml:space="preserve"> hodnotili poskytované vzdelávanie v ŠP priemernou známkou 1,</w:t>
      </w:r>
      <w:r>
        <w:rPr>
          <w:rFonts w:ascii="Times New Roman" w:hAnsi="Times New Roman" w:cs="Times New Roman"/>
          <w:sz w:val="24"/>
          <w:szCs w:val="24"/>
        </w:rPr>
        <w:t>38</w:t>
      </w:r>
      <w:r w:rsidRPr="00D44790">
        <w:rPr>
          <w:rFonts w:ascii="Times New Roman" w:hAnsi="Times New Roman" w:cs="Times New Roman"/>
          <w:sz w:val="24"/>
          <w:szCs w:val="24"/>
        </w:rPr>
        <w:t xml:space="preserve">. </w:t>
      </w:r>
      <w:r w:rsidR="003F3025">
        <w:rPr>
          <w:rFonts w:ascii="Times New Roman" w:hAnsi="Times New Roman" w:cs="Times New Roman"/>
          <w:sz w:val="24"/>
          <w:szCs w:val="24"/>
        </w:rPr>
        <w:t xml:space="preserve">Jeden predmet mal hodnotenie horšie ako 3 (Metodika tvorby odborného textu), avšak hodnotil ho len jeden študent. Jeho názor však vnímame a prijali sme opatrenia. </w:t>
      </w:r>
    </w:p>
    <w:p w14:paraId="3FA57B79" w14:textId="77777777" w:rsidR="00004BEB" w:rsidRDefault="00004BEB" w:rsidP="009051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Študenti II: stupňa </w:t>
      </w:r>
      <w:r>
        <w:rPr>
          <w:rFonts w:ascii="Times New Roman" w:hAnsi="Times New Roman" w:cs="Times New Roman"/>
          <w:sz w:val="24"/>
          <w:szCs w:val="24"/>
        </w:rPr>
        <w:t>stupeň</w:t>
      </w:r>
      <w:r w:rsidRPr="00D44790">
        <w:rPr>
          <w:rFonts w:ascii="Times New Roman" w:hAnsi="Times New Roman" w:cs="Times New Roman"/>
          <w:sz w:val="24"/>
          <w:szCs w:val="24"/>
        </w:rPr>
        <w:t xml:space="preserve"> hodnotili poskytované vzdelávanie v ŠP priemernou známkou 1,</w:t>
      </w:r>
      <w:r>
        <w:rPr>
          <w:rFonts w:ascii="Times New Roman" w:hAnsi="Times New Roman" w:cs="Times New Roman"/>
          <w:sz w:val="24"/>
          <w:szCs w:val="24"/>
        </w:rPr>
        <w:t>48</w:t>
      </w:r>
      <w:r w:rsidRPr="00D44790">
        <w:rPr>
          <w:rFonts w:ascii="Times New Roman" w:hAnsi="Times New Roman" w:cs="Times New Roman"/>
          <w:sz w:val="24"/>
          <w:szCs w:val="24"/>
        </w:rPr>
        <w:t>.</w:t>
      </w:r>
    </w:p>
    <w:p w14:paraId="65A72793" w14:textId="7C8F606E" w:rsidR="003F1010" w:rsidRDefault="00004BEB" w:rsidP="009051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Jeden predmet mal hodnotenie 3,0. Riešilo sa to analýzou odpoved</w:t>
      </w:r>
      <w:r w:rsidR="003F1010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, pričom však neboli zistené konkrétne </w:t>
      </w:r>
      <w:r w:rsidR="003F1010">
        <w:rPr>
          <w:rFonts w:ascii="Times New Roman" w:hAnsi="Times New Roman" w:cs="Times New Roman"/>
          <w:sz w:val="24"/>
          <w:szCs w:val="24"/>
        </w:rPr>
        <w:t xml:space="preserve">vážne </w:t>
      </w:r>
      <w:r>
        <w:rPr>
          <w:rFonts w:ascii="Times New Roman" w:hAnsi="Times New Roman" w:cs="Times New Roman"/>
          <w:sz w:val="24"/>
          <w:szCs w:val="24"/>
        </w:rPr>
        <w:t>nedostatky týkajúce sa samotnej výučby predmetu</w:t>
      </w:r>
      <w:r w:rsidR="003F1010">
        <w:rPr>
          <w:rFonts w:ascii="Times New Roman" w:hAnsi="Times New Roman" w:cs="Times New Roman"/>
          <w:sz w:val="24"/>
          <w:szCs w:val="24"/>
        </w:rPr>
        <w:t xml:space="preserve"> (dodržanie časovej dotácie, korektné správanie pedagóga, objektívnosť hodnotenia</w:t>
      </w:r>
      <w:r>
        <w:rPr>
          <w:rFonts w:ascii="Times New Roman" w:hAnsi="Times New Roman" w:cs="Times New Roman"/>
          <w:sz w:val="24"/>
          <w:szCs w:val="24"/>
        </w:rPr>
        <w:t>.</w:t>
      </w:r>
      <w:r w:rsidR="003F1010">
        <w:rPr>
          <w:rFonts w:ascii="Times New Roman" w:hAnsi="Times New Roman" w:cs="Times New Roman"/>
          <w:sz w:val="24"/>
          <w:szCs w:val="24"/>
        </w:rPr>
        <w:t xml:space="preserve"> Je však potrebné, aby pedagóg prehodnotil dostupnosť odporúčanej literatúry. </w:t>
      </w:r>
    </w:p>
    <w:p w14:paraId="6F3C72E5" w14:textId="5B3A4648" w:rsidR="0090510F" w:rsidRDefault="00004BEB" w:rsidP="0090510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3025">
        <w:rPr>
          <w:rFonts w:ascii="Times New Roman" w:hAnsi="Times New Roman" w:cs="Times New Roman"/>
          <w:sz w:val="24"/>
          <w:szCs w:val="24"/>
        </w:rPr>
        <w:br/>
      </w:r>
    </w:p>
    <w:p w14:paraId="031D9955" w14:textId="74360644" w:rsidR="003F3025" w:rsidRPr="003F3025" w:rsidRDefault="0090510F" w:rsidP="003F302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44790">
        <w:rPr>
          <w:rFonts w:ascii="Times New Roman" w:hAnsi="Times New Roman" w:cs="Times New Roman"/>
          <w:b/>
          <w:bCs/>
          <w:sz w:val="24"/>
          <w:szCs w:val="24"/>
        </w:rPr>
        <w:t>Študenti v hodnotenia pripomienkovali:</w:t>
      </w:r>
    </w:p>
    <w:p w14:paraId="0193E9F0" w14:textId="1DD7D6A8" w:rsidR="003F3025" w:rsidRDefault="003F3025" w:rsidP="003F3025">
      <w:pPr>
        <w:pStyle w:val="Odsekzoznamu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3025">
        <w:rPr>
          <w:rFonts w:ascii="Times New Roman" w:hAnsi="Times New Roman" w:cs="Times New Roman"/>
          <w:sz w:val="24"/>
          <w:szCs w:val="24"/>
        </w:rPr>
        <w:t>lepšie technické vybavenie učební</w:t>
      </w:r>
    </w:p>
    <w:p w14:paraId="10B90DA3" w14:textId="0E83A458" w:rsidR="0060690E" w:rsidRPr="003F3025" w:rsidRDefault="0060690E" w:rsidP="003F3025">
      <w:pPr>
        <w:pStyle w:val="Odsekzoznamu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nedostatok informácii o praxi</w:t>
      </w:r>
    </w:p>
    <w:p w14:paraId="43422450" w14:textId="77777777" w:rsidR="003F3025" w:rsidRDefault="003F3025" w:rsidP="003F3025">
      <w:pPr>
        <w:pStyle w:val="Odsekzoznamu"/>
        <w:spacing w:after="0"/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14:paraId="791C74AC" w14:textId="7B8BF4FA" w:rsidR="0090510F" w:rsidRDefault="0090510F" w:rsidP="003F302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3025">
        <w:rPr>
          <w:rFonts w:ascii="Times New Roman" w:hAnsi="Times New Roman" w:cs="Times New Roman"/>
          <w:b/>
          <w:bCs/>
          <w:sz w:val="24"/>
          <w:szCs w:val="24"/>
        </w:rPr>
        <w:t xml:space="preserve">Opatrenia na zlepšenie poskytovaného vzdelávania: </w:t>
      </w:r>
    </w:p>
    <w:p w14:paraId="40DDC6F3" w14:textId="77777777" w:rsidR="00004BEB" w:rsidRPr="003F3025" w:rsidRDefault="00004BEB" w:rsidP="003F30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5D7372A" w14:textId="5DABD10F" w:rsidR="00004BEB" w:rsidRPr="00004BEB" w:rsidRDefault="00004BEB" w:rsidP="00004BEB">
      <w:pPr>
        <w:pStyle w:val="Odsekzoznamu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004BEB">
        <w:rPr>
          <w:rFonts w:ascii="Times New Roman" w:hAnsi="Times New Roman" w:cs="Times New Roman"/>
          <w:sz w:val="24"/>
          <w:szCs w:val="24"/>
        </w:rPr>
        <w:t>rvoradou úlohou je zvýšiť počet respondentov</w:t>
      </w:r>
      <w:r w:rsidR="003F1010">
        <w:rPr>
          <w:rFonts w:ascii="Times New Roman" w:hAnsi="Times New Roman" w:cs="Times New Roman"/>
          <w:sz w:val="24"/>
          <w:szCs w:val="24"/>
        </w:rPr>
        <w:t>, aby bolo možné spoľahlivo určiť silné a slabé stránky.</w:t>
      </w:r>
    </w:p>
    <w:p w14:paraId="47B12E1A" w14:textId="29CBADCC" w:rsidR="005C1D38" w:rsidRPr="0060690E" w:rsidRDefault="003F3025" w:rsidP="003F3025">
      <w:pPr>
        <w:pStyle w:val="Odsekzoznamu"/>
        <w:numPr>
          <w:ilvl w:val="0"/>
          <w:numId w:val="2"/>
        </w:numPr>
      </w:pPr>
      <w:r>
        <w:rPr>
          <w:rFonts w:ascii="Times New Roman" w:hAnsi="Times New Roman" w:cs="Times New Roman"/>
          <w:sz w:val="24"/>
          <w:szCs w:val="24"/>
        </w:rPr>
        <w:t>modernizovať učebne</w:t>
      </w:r>
    </w:p>
    <w:p w14:paraId="3F4AA3B2" w14:textId="4F08491C" w:rsidR="0060690E" w:rsidRPr="003F1010" w:rsidRDefault="0060690E" w:rsidP="003F3025">
      <w:pPr>
        <w:pStyle w:val="Odsekzoznamu"/>
        <w:numPr>
          <w:ilvl w:val="0"/>
          <w:numId w:val="2"/>
        </w:numPr>
      </w:pPr>
      <w:r>
        <w:rPr>
          <w:rFonts w:ascii="Times New Roman" w:hAnsi="Times New Roman" w:cs="Times New Roman"/>
          <w:sz w:val="24"/>
          <w:szCs w:val="24"/>
        </w:rPr>
        <w:t xml:space="preserve">pravidelne aktualizovať možnosti praxe pre študentov </w:t>
      </w:r>
    </w:p>
    <w:p w14:paraId="039A7E3F" w14:textId="174B929A" w:rsidR="003F1010" w:rsidRPr="0060690E" w:rsidRDefault="003F1010" w:rsidP="003F3025">
      <w:pPr>
        <w:pStyle w:val="Odsekzoznamu"/>
        <w:numPr>
          <w:ilvl w:val="0"/>
          <w:numId w:val="2"/>
        </w:numPr>
      </w:pPr>
      <w:r>
        <w:rPr>
          <w:rFonts w:ascii="Times New Roman" w:hAnsi="Times New Roman" w:cs="Times New Roman"/>
          <w:sz w:val="24"/>
          <w:szCs w:val="24"/>
        </w:rPr>
        <w:t>kontrola aktualizácie informačných listov predmetov pred začiatkom semestra</w:t>
      </w:r>
    </w:p>
    <w:p w14:paraId="53CAAA9B" w14:textId="77777777" w:rsidR="0060690E" w:rsidRPr="003F3025" w:rsidRDefault="0060690E" w:rsidP="0060690E">
      <w:pPr>
        <w:pStyle w:val="Odsekzoznamu"/>
        <w:ind w:left="420"/>
      </w:pPr>
    </w:p>
    <w:p w14:paraId="360CC995" w14:textId="508AC1D9" w:rsidR="003F3025" w:rsidRDefault="003F3025" w:rsidP="0060690E">
      <w:pPr>
        <w:pStyle w:val="Odsekzoznamu"/>
        <w:ind w:left="420"/>
      </w:pPr>
    </w:p>
    <w:sectPr w:rsidR="003F302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1FA75" w14:textId="77777777" w:rsidR="009517F0" w:rsidRDefault="009517F0">
      <w:pPr>
        <w:spacing w:after="0" w:line="240" w:lineRule="auto"/>
      </w:pPr>
      <w:r>
        <w:separator/>
      </w:r>
    </w:p>
  </w:endnote>
  <w:endnote w:type="continuationSeparator" w:id="0">
    <w:p w14:paraId="18544E5D" w14:textId="77777777" w:rsidR="009517F0" w:rsidRDefault="00951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51F84" w14:textId="77777777" w:rsidR="009517F0" w:rsidRDefault="009517F0">
      <w:pPr>
        <w:spacing w:after="0" w:line="240" w:lineRule="auto"/>
      </w:pPr>
      <w:r>
        <w:separator/>
      </w:r>
    </w:p>
  </w:footnote>
  <w:footnote w:type="continuationSeparator" w:id="0">
    <w:p w14:paraId="18664527" w14:textId="77777777" w:rsidR="009517F0" w:rsidRDefault="009517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259AD" w14:textId="77777777" w:rsidR="00FB3B78" w:rsidRPr="00033D58" w:rsidRDefault="00000000" w:rsidP="00033D58">
    <w:pPr>
      <w:spacing w:after="0" w:line="240" w:lineRule="auto"/>
      <w:rPr>
        <w:rFonts w:ascii="Times New Roman" w:eastAsia="Calibri" w:hAnsi="Times New Roman" w:cs="Times New Roman"/>
        <w:b/>
        <w:caps/>
        <w:kern w:val="0"/>
        <w:sz w:val="24"/>
        <w:szCs w:val="24"/>
        <w:lang w:eastAsia="sk-SK"/>
        <w14:ligatures w14:val="none"/>
      </w:rPr>
    </w:pPr>
    <w:bookmarkStart w:id="0" w:name="_Hlk151378691"/>
    <w:bookmarkStart w:id="1" w:name="_Hlk151378692"/>
    <w:r w:rsidRPr="00033D58">
      <w:rPr>
        <w:rFonts w:ascii="Times New Roman" w:eastAsia="Calibri" w:hAnsi="Times New Roman" w:cs="Times New Roman"/>
        <w:noProof/>
        <w:kern w:val="0"/>
        <w:sz w:val="24"/>
        <w:szCs w:val="20"/>
        <w:lang w:eastAsia="sk-SK"/>
        <w14:ligatures w14:val="none"/>
      </w:rPr>
      <w:drawing>
        <wp:anchor distT="0" distB="0" distL="114300" distR="114300" simplePos="0" relativeHeight="251659264" behindDoc="1" locked="0" layoutInCell="1" allowOverlap="1" wp14:anchorId="2D6DB306" wp14:editId="6479A633">
          <wp:simplePos x="0" y="0"/>
          <wp:positionH relativeFrom="column">
            <wp:posOffset>4746625</wp:posOffset>
          </wp:positionH>
          <wp:positionV relativeFrom="paragraph">
            <wp:posOffset>-135890</wp:posOffset>
          </wp:positionV>
          <wp:extent cx="1078230" cy="1071245"/>
          <wp:effectExtent l="0" t="0" r="7620" b="0"/>
          <wp:wrapThrough wrapText="bothSides">
            <wp:wrapPolygon edited="0">
              <wp:start x="0" y="0"/>
              <wp:lineTo x="0" y="21126"/>
              <wp:lineTo x="21371" y="21126"/>
              <wp:lineTo x="21371" y="0"/>
              <wp:lineTo x="0" y="0"/>
            </wp:wrapPolygon>
          </wp:wrapThrough>
          <wp:docPr id="4" name="Obrázok 4" descr="Obrázok, na ktorom je text, miestnosť, herňa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ok 4" descr="Obrázok, na ktorom je text, miestnosť, herňa&#10;&#10;Automaticky generovaný pop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230" cy="1071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3B71013" w14:textId="77777777" w:rsidR="00FB3B78" w:rsidRPr="00033D58" w:rsidRDefault="00000000" w:rsidP="00033D58">
    <w:pPr>
      <w:spacing w:after="0" w:line="240" w:lineRule="auto"/>
      <w:rPr>
        <w:rFonts w:ascii="Times New Roman" w:eastAsia="Calibri" w:hAnsi="Times New Roman" w:cs="Times New Roman"/>
        <w:b/>
        <w:caps/>
        <w:kern w:val="0"/>
        <w:sz w:val="24"/>
        <w:szCs w:val="24"/>
        <w:lang w:eastAsia="sk-SK"/>
        <w14:ligatures w14:val="none"/>
      </w:rPr>
    </w:pPr>
    <w:r w:rsidRPr="00033D58">
      <w:rPr>
        <w:rFonts w:ascii="Times New Roman" w:eastAsia="Calibri" w:hAnsi="Times New Roman" w:cs="Times New Roman"/>
        <w:b/>
        <w:caps/>
        <w:kern w:val="0"/>
        <w:sz w:val="24"/>
        <w:szCs w:val="24"/>
        <w:lang w:eastAsia="sk-SK"/>
        <w14:ligatures w14:val="none"/>
      </w:rPr>
      <w:t>celouniverzitné pracovisko Katedra politológie</w:t>
    </w:r>
  </w:p>
  <w:p w14:paraId="10F074A8" w14:textId="77777777" w:rsidR="00FB3B78" w:rsidRPr="00033D58" w:rsidRDefault="00000000" w:rsidP="00033D58">
    <w:pPr>
      <w:spacing w:after="0" w:line="240" w:lineRule="auto"/>
      <w:rPr>
        <w:rFonts w:ascii="Times New Roman" w:eastAsia="Calibri" w:hAnsi="Times New Roman" w:cs="Times New Roman"/>
        <w:b/>
        <w:kern w:val="0"/>
        <w:sz w:val="28"/>
        <w:szCs w:val="28"/>
        <w:lang w:eastAsia="sk-SK"/>
        <w14:ligatures w14:val="none"/>
      </w:rPr>
    </w:pPr>
    <w:r w:rsidRPr="00033D58">
      <w:rPr>
        <w:rFonts w:ascii="Times New Roman" w:eastAsia="Calibri" w:hAnsi="Times New Roman" w:cs="Times New Roman"/>
        <w:b/>
        <w:kern w:val="0"/>
        <w:sz w:val="24"/>
        <w:szCs w:val="24"/>
        <w:lang w:eastAsia="sk-SK"/>
        <w14:ligatures w14:val="none"/>
      </w:rPr>
      <w:t xml:space="preserve">Trenčianska univerzita Alexandra Dubčeka v Trenčíne </w:t>
    </w:r>
  </w:p>
  <w:p w14:paraId="73B81D01" w14:textId="77777777" w:rsidR="00FB3B78" w:rsidRPr="00033D58" w:rsidRDefault="00000000" w:rsidP="00033D58">
    <w:pPr>
      <w:spacing w:after="0" w:line="240" w:lineRule="auto"/>
      <w:rPr>
        <w:rFonts w:ascii="Times New Roman" w:eastAsia="Calibri" w:hAnsi="Times New Roman" w:cs="Times New Roman"/>
        <w:b/>
        <w:color w:val="7F7F7F"/>
        <w:kern w:val="0"/>
        <w:sz w:val="24"/>
        <w:szCs w:val="24"/>
        <w:lang w:eastAsia="sk-SK"/>
        <w14:ligatures w14:val="none"/>
      </w:rPr>
    </w:pPr>
    <w:r w:rsidRPr="00033D58">
      <w:rPr>
        <w:rFonts w:ascii="Times New Roman" w:eastAsia="Calibri" w:hAnsi="Times New Roman" w:cs="Times New Roman"/>
        <w:b/>
        <w:color w:val="7F7F7F"/>
        <w:kern w:val="0"/>
        <w:sz w:val="24"/>
        <w:szCs w:val="24"/>
        <w:shd w:val="clear" w:color="auto" w:fill="FFFFFF"/>
        <w:lang w:eastAsia="sk-SK"/>
        <w14:ligatures w14:val="none"/>
      </w:rPr>
      <w:t>Študentská 1639/2, 911 01 Trenčín</w:t>
    </w:r>
  </w:p>
  <w:p w14:paraId="793DB69B" w14:textId="77777777" w:rsidR="00FB3B78" w:rsidRPr="00033D58" w:rsidRDefault="00FB3B78" w:rsidP="00033D58">
    <w:pPr>
      <w:spacing w:after="0" w:line="240" w:lineRule="auto"/>
      <w:rPr>
        <w:rFonts w:ascii="Times New Roman" w:eastAsia="Calibri" w:hAnsi="Times New Roman" w:cs="Times New Roman"/>
        <w:color w:val="808080"/>
        <w:kern w:val="0"/>
        <w:sz w:val="24"/>
        <w:szCs w:val="20"/>
        <w:lang w:eastAsia="sk-SK"/>
        <w14:ligatures w14:val="none"/>
      </w:rPr>
    </w:pPr>
  </w:p>
  <w:p w14:paraId="4F935344" w14:textId="77777777" w:rsidR="00FB3B78" w:rsidRPr="00033D58" w:rsidRDefault="00000000" w:rsidP="00033D58">
    <w:pPr>
      <w:spacing w:after="0" w:line="240" w:lineRule="auto"/>
      <w:ind w:left="2124"/>
      <w:rPr>
        <w:rFonts w:ascii="Times New Roman" w:eastAsia="Calibri" w:hAnsi="Times New Roman" w:cs="Times New Roman"/>
        <w:color w:val="808080"/>
        <w:kern w:val="0"/>
        <w:sz w:val="24"/>
        <w:szCs w:val="20"/>
        <w:lang w:eastAsia="sk-SK"/>
        <w14:ligatures w14:val="none"/>
      </w:rPr>
    </w:pPr>
    <w:r w:rsidRPr="00033D58">
      <w:rPr>
        <w:rFonts w:ascii="Times New Roman" w:eastAsia="Calibri" w:hAnsi="Times New Roman" w:cs="Times New Roman"/>
        <w:noProof/>
        <w:kern w:val="0"/>
        <w:sz w:val="24"/>
        <w:szCs w:val="20"/>
        <w:lang w:eastAsia="sk-SK"/>
        <w14:ligatures w14:val="non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9E9D522" wp14:editId="0AA254B1">
              <wp:simplePos x="0" y="0"/>
              <wp:positionH relativeFrom="column">
                <wp:posOffset>-71120</wp:posOffset>
              </wp:positionH>
              <wp:positionV relativeFrom="paragraph">
                <wp:posOffset>126365</wp:posOffset>
              </wp:positionV>
              <wp:extent cx="5895975" cy="635"/>
              <wp:effectExtent l="9525" t="11430" r="9525" b="6985"/>
              <wp:wrapNone/>
              <wp:docPr id="3" name="Voľný tvar: obrazec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895975" cy="635"/>
                      </a:xfrm>
                      <a:custGeom>
                        <a:avLst/>
                        <a:gdLst>
                          <a:gd name="T0" fmla="*/ 0 w 9285"/>
                          <a:gd name="T1" fmla="*/ 0 h 1"/>
                          <a:gd name="T2" fmla="*/ 9285 w 9285"/>
                          <a:gd name="T3" fmla="*/ 0 h 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9285" h="1">
                            <a:moveTo>
                              <a:pt x="0" y="0"/>
                            </a:moveTo>
                            <a:cubicBezTo>
                              <a:pt x="1545" y="0"/>
                              <a:pt x="7351" y="0"/>
                              <a:pt x="9285" y="0"/>
                            </a:cubicBezTo>
                          </a:path>
                        </a:pathLst>
                      </a:custGeom>
                      <a:noFill/>
                      <a:ln w="127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curve w14:anchorId="2A9E894D" id="Voľný tvar: obrazec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from="-5.6pt,9.95pt" control1="71.65pt,9.95pt" control2="361.95pt,9.95pt" to="458.65pt,9.95pt" coordsize="9285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" filled="f" strokecolor="gray" strokeweight="1pt">
              <v:path arrowok="t" o:connecttype="custom" o:connectlocs="0,0;5895975,0" o:connectangles="0,0"/>
            </v:curve>
          </w:pict>
        </mc:Fallback>
      </mc:AlternateContent>
    </w:r>
  </w:p>
  <w:p w14:paraId="61EE3463" w14:textId="77777777" w:rsidR="00FB3B78" w:rsidRPr="00033D58" w:rsidRDefault="00FB3B78" w:rsidP="00033D58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kern w:val="0"/>
        <w14:ligatures w14:val="none"/>
      </w:rPr>
    </w:pPr>
  </w:p>
  <w:bookmarkEnd w:id="0"/>
  <w:bookmarkEnd w:id="1"/>
  <w:p w14:paraId="0A5CAE42" w14:textId="77777777" w:rsidR="00FB3B78" w:rsidRDefault="00FB3B78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94105"/>
    <w:multiLevelType w:val="hybridMultilevel"/>
    <w:tmpl w:val="190C67A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7420E1"/>
    <w:multiLevelType w:val="hybridMultilevel"/>
    <w:tmpl w:val="0A7CB942"/>
    <w:lvl w:ilvl="0" w:tplc="7EB8E070">
      <w:start w:val="1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2091928547">
    <w:abstractNumId w:val="0"/>
  </w:num>
  <w:num w:numId="2" w16cid:durableId="10035084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10F"/>
    <w:rsid w:val="00004BEB"/>
    <w:rsid w:val="003F1010"/>
    <w:rsid w:val="003F3025"/>
    <w:rsid w:val="005C1D38"/>
    <w:rsid w:val="0060690E"/>
    <w:rsid w:val="0090510F"/>
    <w:rsid w:val="009517F0"/>
    <w:rsid w:val="00CD1F53"/>
    <w:rsid w:val="00E42B0D"/>
    <w:rsid w:val="00FB3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9C0A9"/>
  <w15:chartTrackingRefBased/>
  <w15:docId w15:val="{992F14A4-37BB-4AE7-A1FF-0B4499A4B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0510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905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90510F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9051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0510F"/>
  </w:style>
  <w:style w:type="paragraph" w:styleId="Pta">
    <w:name w:val="footer"/>
    <w:basedOn w:val="Normlny"/>
    <w:link w:val="PtaChar"/>
    <w:uiPriority w:val="99"/>
    <w:unhideWhenUsed/>
    <w:rsid w:val="006069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069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6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405</Words>
  <Characters>2649</Characters>
  <Application>Microsoft Office Word</Application>
  <DocSecurity>0</DocSecurity>
  <Lines>35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Pavol Struhár</dc:creator>
  <cp:keywords/>
  <dc:description/>
  <cp:lastModifiedBy>Pavol Struhár</cp:lastModifiedBy>
  <cp:revision>2</cp:revision>
  <dcterms:created xsi:type="dcterms:W3CDTF">2023-11-20T13:37:00Z</dcterms:created>
  <dcterms:modified xsi:type="dcterms:W3CDTF">2023-11-20T13:37:00Z</dcterms:modified>
</cp:coreProperties>
</file>